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866" w:rsidRDefault="00894F0F"/>
    <w:p w:rsidR="00796E23" w:rsidRPr="00796E23" w:rsidRDefault="00796E23" w:rsidP="00796E23">
      <w:pPr>
        <w:ind w:left="1440" w:hanging="1440"/>
        <w:jc w:val="both"/>
        <w:rPr>
          <w:b/>
          <w:sz w:val="28"/>
        </w:rPr>
      </w:pPr>
      <w:r w:rsidRPr="00796E23">
        <w:rPr>
          <w:sz w:val="28"/>
        </w:rPr>
        <w:t>Assunto:</w:t>
      </w:r>
      <w:r>
        <w:rPr>
          <w:b/>
          <w:sz w:val="28"/>
        </w:rPr>
        <w:tab/>
      </w:r>
      <w:r w:rsidRPr="00796E23">
        <w:rPr>
          <w:b/>
          <w:sz w:val="28"/>
        </w:rPr>
        <w:t xml:space="preserve">VI Seminário da Organização das Instituições Superiores de </w:t>
      </w:r>
      <w:bookmarkStart w:id="0" w:name="_GoBack"/>
      <w:bookmarkEnd w:id="0"/>
      <w:r>
        <w:rPr>
          <w:b/>
          <w:sz w:val="28"/>
        </w:rPr>
        <w:t>Controlo</w:t>
      </w:r>
      <w:r w:rsidRPr="00796E23">
        <w:rPr>
          <w:b/>
          <w:sz w:val="28"/>
        </w:rPr>
        <w:t xml:space="preserve"> da CPLP (OISC|CPLP) </w:t>
      </w:r>
      <w:r w:rsidRPr="00796E23">
        <w:rPr>
          <w:sz w:val="28"/>
        </w:rPr>
        <w:t xml:space="preserve">– Intervenção do Senhor Boubou </w:t>
      </w:r>
      <w:proofErr w:type="spellStart"/>
      <w:r w:rsidRPr="00796E23">
        <w:rPr>
          <w:sz w:val="28"/>
        </w:rPr>
        <w:t>Dramane</w:t>
      </w:r>
      <w:proofErr w:type="spellEnd"/>
      <w:r w:rsidRPr="00796E23">
        <w:rPr>
          <w:sz w:val="28"/>
        </w:rPr>
        <w:t xml:space="preserve"> Camara, UN </w:t>
      </w:r>
      <w:proofErr w:type="spellStart"/>
      <w:r w:rsidRPr="00796E23">
        <w:rPr>
          <w:bCs/>
          <w:sz w:val="28"/>
        </w:rPr>
        <w:t>Joint</w:t>
      </w:r>
      <w:proofErr w:type="spellEnd"/>
      <w:r w:rsidRPr="00796E23">
        <w:rPr>
          <w:bCs/>
          <w:sz w:val="28"/>
        </w:rPr>
        <w:t xml:space="preserve"> Office Manager </w:t>
      </w:r>
      <w:proofErr w:type="spellStart"/>
      <w:r w:rsidRPr="00796E23">
        <w:rPr>
          <w:bCs/>
          <w:sz w:val="28"/>
        </w:rPr>
        <w:t>a.i</w:t>
      </w:r>
      <w:proofErr w:type="spellEnd"/>
      <w:r w:rsidRPr="00796E23">
        <w:rPr>
          <w:bCs/>
          <w:sz w:val="28"/>
        </w:rPr>
        <w:t>., Cabo Verde</w:t>
      </w:r>
    </w:p>
    <w:p w:rsidR="00796E23" w:rsidRPr="00796E23" w:rsidRDefault="00796E23" w:rsidP="00796E23">
      <w:pPr>
        <w:jc w:val="both"/>
        <w:rPr>
          <w:b/>
          <w:sz w:val="28"/>
        </w:rPr>
      </w:pPr>
      <w:r w:rsidRPr="00796E23">
        <w:rPr>
          <w:sz w:val="28"/>
        </w:rPr>
        <w:t>Data: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796E23">
        <w:rPr>
          <w:b/>
          <w:sz w:val="28"/>
        </w:rPr>
        <w:t>06 de junho de 2016 de 2019</w:t>
      </w:r>
    </w:p>
    <w:p w:rsidR="009A4F66" w:rsidRDefault="00796E23" w:rsidP="00796E23">
      <w:pPr>
        <w:pBdr>
          <w:bottom w:val="single" w:sz="12" w:space="1" w:color="auto"/>
        </w:pBdr>
        <w:jc w:val="both"/>
        <w:rPr>
          <w:b/>
          <w:sz w:val="28"/>
        </w:rPr>
      </w:pPr>
      <w:r w:rsidRPr="00796E23">
        <w:rPr>
          <w:sz w:val="28"/>
        </w:rPr>
        <w:t>Local: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796E23">
        <w:rPr>
          <w:b/>
          <w:sz w:val="28"/>
        </w:rPr>
        <w:t xml:space="preserve">Hotel Tropico </w:t>
      </w:r>
    </w:p>
    <w:p w:rsidR="00796E23" w:rsidRPr="00796E23" w:rsidRDefault="00796E23" w:rsidP="00796E23">
      <w:pPr>
        <w:rPr>
          <w:b/>
          <w:sz w:val="28"/>
        </w:rPr>
      </w:pPr>
    </w:p>
    <w:p w:rsidR="009A4F66" w:rsidRPr="009A4F66" w:rsidRDefault="009A4F66" w:rsidP="009A4F66">
      <w:pPr>
        <w:rPr>
          <w:b/>
          <w:sz w:val="28"/>
        </w:rPr>
      </w:pPr>
      <w:r w:rsidRPr="009A4F66">
        <w:rPr>
          <w:b/>
          <w:sz w:val="28"/>
        </w:rPr>
        <w:t>Excelência, Senhor Presidente da Assembleia Nacional;</w:t>
      </w:r>
    </w:p>
    <w:p w:rsidR="009A4F66" w:rsidRPr="009A4F66" w:rsidRDefault="009A4F66" w:rsidP="009A4F66">
      <w:pPr>
        <w:rPr>
          <w:b/>
          <w:sz w:val="28"/>
        </w:rPr>
      </w:pPr>
      <w:r w:rsidRPr="009A4F66">
        <w:rPr>
          <w:b/>
          <w:sz w:val="28"/>
        </w:rPr>
        <w:t>Excelência</w:t>
      </w:r>
      <w:r>
        <w:rPr>
          <w:b/>
          <w:sz w:val="28"/>
        </w:rPr>
        <w:t>, Senhor</w:t>
      </w:r>
      <w:r w:rsidRPr="009A4F66">
        <w:rPr>
          <w:b/>
          <w:sz w:val="28"/>
        </w:rPr>
        <w:t xml:space="preserve"> Presidente do Tribunal de Contas</w:t>
      </w:r>
      <w:r>
        <w:rPr>
          <w:b/>
          <w:sz w:val="28"/>
        </w:rPr>
        <w:t>;</w:t>
      </w:r>
    </w:p>
    <w:p w:rsidR="009A4F66" w:rsidRPr="009A4F66" w:rsidRDefault="009A4F66" w:rsidP="009A4F66">
      <w:pPr>
        <w:rPr>
          <w:b/>
          <w:sz w:val="28"/>
        </w:rPr>
      </w:pPr>
      <w:r w:rsidRPr="009A4F66">
        <w:rPr>
          <w:b/>
          <w:sz w:val="28"/>
        </w:rPr>
        <w:t xml:space="preserve">Sr. Secretário-Geral da Organização das Instituições Superiores de </w:t>
      </w:r>
      <w:r>
        <w:rPr>
          <w:b/>
          <w:sz w:val="28"/>
        </w:rPr>
        <w:t>Controlo</w:t>
      </w:r>
      <w:r w:rsidRPr="009A4F66">
        <w:rPr>
          <w:b/>
          <w:sz w:val="28"/>
        </w:rPr>
        <w:t xml:space="preserve"> da CPLP, OISC | CPLP, Excelência;</w:t>
      </w:r>
    </w:p>
    <w:p w:rsidR="009A4F66" w:rsidRPr="009A4F66" w:rsidRDefault="009A4F66" w:rsidP="009A4F66">
      <w:pPr>
        <w:rPr>
          <w:b/>
          <w:sz w:val="28"/>
        </w:rPr>
      </w:pPr>
      <w:r w:rsidRPr="009A4F66">
        <w:rPr>
          <w:b/>
          <w:sz w:val="28"/>
        </w:rPr>
        <w:t>Senhoras e Senhores, Presidentes dos Tribunais de Contas de Angola, Guiné-Bissau, Moçambique, São Tomé e Príncipe e Timor-Leste</w:t>
      </w:r>
      <w:r>
        <w:rPr>
          <w:b/>
          <w:sz w:val="28"/>
        </w:rPr>
        <w:t>;</w:t>
      </w:r>
    </w:p>
    <w:p w:rsidR="009A4F66" w:rsidRPr="009A4F66" w:rsidRDefault="009A4F66" w:rsidP="009A4F66">
      <w:pPr>
        <w:rPr>
          <w:b/>
          <w:sz w:val="28"/>
        </w:rPr>
      </w:pPr>
      <w:r w:rsidRPr="009A4F66">
        <w:rPr>
          <w:b/>
          <w:sz w:val="28"/>
        </w:rPr>
        <w:t>Senhoras e Senhores, Chefes de Delegação do Tribunal de Contas de Portugal e da Entidade Fiscalizadora Superior de Macau;</w:t>
      </w:r>
    </w:p>
    <w:p w:rsidR="009A4F66" w:rsidRPr="009A4F66" w:rsidRDefault="009A4F66" w:rsidP="009A4F66">
      <w:pPr>
        <w:rPr>
          <w:b/>
          <w:sz w:val="28"/>
        </w:rPr>
      </w:pPr>
      <w:r w:rsidRPr="009A4F66">
        <w:rPr>
          <w:b/>
          <w:sz w:val="28"/>
        </w:rPr>
        <w:t>Auditores, auditores e executivos das instituições superiores de auditoria da CPLP;</w:t>
      </w:r>
    </w:p>
    <w:p w:rsidR="009A4F66" w:rsidRDefault="009A4F66" w:rsidP="009A4F66">
      <w:pPr>
        <w:rPr>
          <w:b/>
          <w:sz w:val="28"/>
        </w:rPr>
      </w:pPr>
      <w:r w:rsidRPr="009A4F66">
        <w:rPr>
          <w:b/>
          <w:sz w:val="28"/>
        </w:rPr>
        <w:t xml:space="preserve">Senhoras e </w:t>
      </w:r>
      <w:r>
        <w:rPr>
          <w:b/>
          <w:sz w:val="28"/>
        </w:rPr>
        <w:t>S</w:t>
      </w:r>
      <w:r w:rsidRPr="009A4F66">
        <w:rPr>
          <w:b/>
          <w:sz w:val="28"/>
        </w:rPr>
        <w:t>enhores, distintos convidados e participantes;</w:t>
      </w:r>
    </w:p>
    <w:p w:rsidR="009A4F66" w:rsidRDefault="009A4F66" w:rsidP="009A4F66">
      <w:pPr>
        <w:jc w:val="center"/>
        <w:rPr>
          <w:b/>
          <w:sz w:val="28"/>
        </w:rPr>
      </w:pPr>
      <w:r>
        <w:rPr>
          <w:b/>
          <w:sz w:val="28"/>
        </w:rPr>
        <w:t>(***)</w:t>
      </w:r>
    </w:p>
    <w:p w:rsidR="009A4F66" w:rsidRDefault="009A4F66" w:rsidP="009A4F66">
      <w:pPr>
        <w:jc w:val="both"/>
        <w:rPr>
          <w:sz w:val="28"/>
        </w:rPr>
      </w:pPr>
      <w:r>
        <w:rPr>
          <w:sz w:val="28"/>
        </w:rPr>
        <w:t>Ao iniciar a minha alocução, g</w:t>
      </w:r>
      <w:r w:rsidRPr="009A4F66">
        <w:rPr>
          <w:sz w:val="28"/>
        </w:rPr>
        <w:t>ostaria de</w:t>
      </w:r>
      <w:r>
        <w:rPr>
          <w:sz w:val="28"/>
        </w:rPr>
        <w:t xml:space="preserve"> </w:t>
      </w:r>
      <w:r w:rsidRPr="009A4F66">
        <w:rPr>
          <w:sz w:val="28"/>
        </w:rPr>
        <w:t xml:space="preserve">agradecer aos organizadores da presente reunião pelo convite dirigido ao PNUD para participar </w:t>
      </w:r>
      <w:r>
        <w:rPr>
          <w:sz w:val="28"/>
        </w:rPr>
        <w:t>n</w:t>
      </w:r>
      <w:r w:rsidRPr="009A4F66">
        <w:rPr>
          <w:sz w:val="28"/>
        </w:rPr>
        <w:t>esta cerimó</w:t>
      </w:r>
      <w:r>
        <w:rPr>
          <w:sz w:val="28"/>
        </w:rPr>
        <w:t>n</w:t>
      </w:r>
      <w:r w:rsidRPr="009A4F66">
        <w:rPr>
          <w:sz w:val="28"/>
        </w:rPr>
        <w:t>ia de abertura</w:t>
      </w:r>
      <w:r>
        <w:rPr>
          <w:sz w:val="28"/>
        </w:rPr>
        <w:t>,</w:t>
      </w:r>
      <w:r w:rsidRPr="009A4F66">
        <w:rPr>
          <w:sz w:val="28"/>
        </w:rPr>
        <w:t xml:space="preserve"> cuja importância </w:t>
      </w:r>
      <w:r>
        <w:rPr>
          <w:sz w:val="28"/>
        </w:rPr>
        <w:t xml:space="preserve">é </w:t>
      </w:r>
      <w:r w:rsidRPr="009A4F66">
        <w:rPr>
          <w:sz w:val="28"/>
        </w:rPr>
        <w:t>reforçada pela presença de ilustres personalidades. Senhoras e Senhores</w:t>
      </w:r>
      <w:r>
        <w:rPr>
          <w:sz w:val="28"/>
        </w:rPr>
        <w:t>,</w:t>
      </w:r>
    </w:p>
    <w:p w:rsidR="009A4F66" w:rsidRDefault="009A4F66" w:rsidP="009A4F66">
      <w:pPr>
        <w:jc w:val="both"/>
        <w:rPr>
          <w:sz w:val="28"/>
        </w:rPr>
      </w:pPr>
      <w:r w:rsidRPr="009A4F66">
        <w:rPr>
          <w:sz w:val="28"/>
        </w:rPr>
        <w:t xml:space="preserve">Mais de 80 juízes, auditores e </w:t>
      </w:r>
      <w:r>
        <w:rPr>
          <w:sz w:val="28"/>
        </w:rPr>
        <w:t>quadros</w:t>
      </w:r>
      <w:r w:rsidRPr="009A4F66">
        <w:rPr>
          <w:sz w:val="28"/>
        </w:rPr>
        <w:t xml:space="preserve"> das Instituições Superiores de </w:t>
      </w:r>
      <w:r>
        <w:rPr>
          <w:sz w:val="28"/>
        </w:rPr>
        <w:t>Controlo</w:t>
      </w:r>
      <w:r w:rsidRPr="009A4F66">
        <w:rPr>
          <w:sz w:val="28"/>
        </w:rPr>
        <w:t xml:space="preserve"> de 8 países, com 3 parceiros de desenvolvimento (PNUD, UE e GIZ), reúnem-se hoje e amanhã na </w:t>
      </w:r>
      <w:r>
        <w:rPr>
          <w:sz w:val="28"/>
        </w:rPr>
        <w:t xml:space="preserve">Cidade da </w:t>
      </w:r>
      <w:r w:rsidRPr="009A4F66">
        <w:rPr>
          <w:sz w:val="28"/>
        </w:rPr>
        <w:t xml:space="preserve">Praia para partilhar as suas experiências e </w:t>
      </w:r>
      <w:r>
        <w:rPr>
          <w:sz w:val="28"/>
        </w:rPr>
        <w:t>know-how</w:t>
      </w:r>
      <w:r w:rsidRPr="009A4F66">
        <w:rPr>
          <w:sz w:val="28"/>
        </w:rPr>
        <w:t xml:space="preserve"> no domínio d</w:t>
      </w:r>
      <w:r>
        <w:rPr>
          <w:sz w:val="28"/>
        </w:rPr>
        <w:t xml:space="preserve">o controlo </w:t>
      </w:r>
      <w:r w:rsidRPr="009A4F66">
        <w:rPr>
          <w:sz w:val="28"/>
        </w:rPr>
        <w:t>extern</w:t>
      </w:r>
      <w:r>
        <w:rPr>
          <w:sz w:val="28"/>
        </w:rPr>
        <w:t>o</w:t>
      </w:r>
      <w:r w:rsidRPr="009A4F66">
        <w:rPr>
          <w:sz w:val="28"/>
        </w:rPr>
        <w:t xml:space="preserve"> das finanças públicas e </w:t>
      </w:r>
      <w:r>
        <w:rPr>
          <w:sz w:val="28"/>
        </w:rPr>
        <w:t xml:space="preserve">o </w:t>
      </w:r>
      <w:r w:rsidRPr="009A4F66">
        <w:rPr>
          <w:sz w:val="28"/>
        </w:rPr>
        <w:t xml:space="preserve">seu impacto na </w:t>
      </w:r>
      <w:r>
        <w:rPr>
          <w:sz w:val="28"/>
        </w:rPr>
        <w:t>realiza</w:t>
      </w:r>
      <w:r w:rsidRPr="009A4F66">
        <w:rPr>
          <w:sz w:val="28"/>
        </w:rPr>
        <w:t>ção dos objetivos do desenvolvimento sustentável.</w:t>
      </w:r>
    </w:p>
    <w:p w:rsidR="009A4F66" w:rsidRDefault="009A4F66" w:rsidP="009A4F66">
      <w:pPr>
        <w:jc w:val="both"/>
        <w:rPr>
          <w:sz w:val="28"/>
        </w:rPr>
      </w:pPr>
      <w:r w:rsidRPr="009A4F66">
        <w:rPr>
          <w:sz w:val="28"/>
        </w:rPr>
        <w:lastRenderedPageBreak/>
        <w:t xml:space="preserve">Desde 2014, o PNUD, a União Europeia e a </w:t>
      </w:r>
      <w:r>
        <w:rPr>
          <w:sz w:val="28"/>
        </w:rPr>
        <w:t>vossa</w:t>
      </w:r>
      <w:r w:rsidRPr="009A4F66">
        <w:rPr>
          <w:sz w:val="28"/>
        </w:rPr>
        <w:t xml:space="preserve"> organização, </w:t>
      </w:r>
      <w:r>
        <w:rPr>
          <w:sz w:val="28"/>
        </w:rPr>
        <w:t xml:space="preserve">a </w:t>
      </w:r>
      <w:r w:rsidRPr="009A4F66">
        <w:rPr>
          <w:sz w:val="28"/>
        </w:rPr>
        <w:t xml:space="preserve">OISC|CPLP, desenvolveram </w:t>
      </w:r>
      <w:r>
        <w:rPr>
          <w:sz w:val="28"/>
        </w:rPr>
        <w:t>uma</w:t>
      </w:r>
      <w:r w:rsidRPr="009A4F66">
        <w:rPr>
          <w:sz w:val="28"/>
        </w:rPr>
        <w:t xml:space="preserve"> cooperação Sul-Sul e triangular, </w:t>
      </w:r>
      <w:r>
        <w:rPr>
          <w:sz w:val="28"/>
        </w:rPr>
        <w:t xml:space="preserve">no contexto </w:t>
      </w:r>
      <w:r w:rsidRPr="009A4F66">
        <w:rPr>
          <w:sz w:val="28"/>
        </w:rPr>
        <w:t xml:space="preserve">da implementação do projeto para </w:t>
      </w:r>
      <w:r>
        <w:rPr>
          <w:sz w:val="28"/>
        </w:rPr>
        <w:t>reforço d</w:t>
      </w:r>
      <w:r w:rsidRPr="009A4F66">
        <w:rPr>
          <w:sz w:val="28"/>
        </w:rPr>
        <w:t>o control</w:t>
      </w:r>
      <w:r>
        <w:rPr>
          <w:sz w:val="28"/>
        </w:rPr>
        <w:t>o</w:t>
      </w:r>
      <w:r w:rsidRPr="009A4F66">
        <w:rPr>
          <w:sz w:val="28"/>
        </w:rPr>
        <w:t xml:space="preserve"> externo de despesas e finanças</w:t>
      </w:r>
      <w:r>
        <w:rPr>
          <w:sz w:val="28"/>
        </w:rPr>
        <w:t xml:space="preserve"> públicas n</w:t>
      </w:r>
      <w:r w:rsidRPr="009A4F66">
        <w:rPr>
          <w:sz w:val="28"/>
        </w:rPr>
        <w:t>os PALOP e Timor-Leste</w:t>
      </w:r>
      <w:r>
        <w:rPr>
          <w:sz w:val="28"/>
        </w:rPr>
        <w:t>, denominado</w:t>
      </w:r>
      <w:r w:rsidRPr="009A4F66">
        <w:rPr>
          <w:sz w:val="28"/>
        </w:rPr>
        <w:t xml:space="preserve"> Pro PALOP-TL ISC.</w:t>
      </w:r>
    </w:p>
    <w:p w:rsidR="009A4F66" w:rsidRDefault="009A4F66" w:rsidP="009A4F66">
      <w:pPr>
        <w:jc w:val="both"/>
        <w:rPr>
          <w:sz w:val="28"/>
        </w:rPr>
      </w:pPr>
      <w:r w:rsidRPr="009A4F66">
        <w:rPr>
          <w:sz w:val="28"/>
        </w:rPr>
        <w:t xml:space="preserve">Este projecto é </w:t>
      </w:r>
      <w:r>
        <w:rPr>
          <w:sz w:val="28"/>
        </w:rPr>
        <w:t>hoje</w:t>
      </w:r>
      <w:r w:rsidRPr="009A4F66">
        <w:rPr>
          <w:sz w:val="28"/>
        </w:rPr>
        <w:t xml:space="preserve"> reconhecido pela</w:t>
      </w:r>
      <w:r>
        <w:rPr>
          <w:sz w:val="28"/>
        </w:rPr>
        <w:t>s</w:t>
      </w:r>
      <w:r w:rsidRPr="009A4F66">
        <w:rPr>
          <w:sz w:val="28"/>
        </w:rPr>
        <w:t xml:space="preserve"> sede</w:t>
      </w:r>
      <w:r>
        <w:rPr>
          <w:sz w:val="28"/>
        </w:rPr>
        <w:t>s</w:t>
      </w:r>
      <w:r w:rsidRPr="009A4F66">
        <w:rPr>
          <w:sz w:val="28"/>
        </w:rPr>
        <w:t xml:space="preserve"> do PNUD e da União Europeia como uma boa prática para promover a parceria estratégica </w:t>
      </w:r>
      <w:r>
        <w:rPr>
          <w:sz w:val="28"/>
        </w:rPr>
        <w:t xml:space="preserve">entre as duas organizações </w:t>
      </w:r>
      <w:r w:rsidRPr="009A4F66">
        <w:rPr>
          <w:sz w:val="28"/>
        </w:rPr>
        <w:t xml:space="preserve">a nível global no </w:t>
      </w:r>
      <w:r>
        <w:rPr>
          <w:sz w:val="28"/>
        </w:rPr>
        <w:t xml:space="preserve">domínio </w:t>
      </w:r>
      <w:r w:rsidRPr="009A4F66">
        <w:rPr>
          <w:sz w:val="28"/>
        </w:rPr>
        <w:t xml:space="preserve">da boa governação e </w:t>
      </w:r>
      <w:r>
        <w:rPr>
          <w:sz w:val="28"/>
        </w:rPr>
        <w:t>da aceleração da realização d</w:t>
      </w:r>
      <w:r w:rsidRPr="009A4F66">
        <w:rPr>
          <w:sz w:val="28"/>
        </w:rPr>
        <w:t>as metas nacionais</w:t>
      </w:r>
      <w:r>
        <w:rPr>
          <w:sz w:val="28"/>
        </w:rPr>
        <w:t xml:space="preserve"> dos </w:t>
      </w:r>
      <w:proofErr w:type="spellStart"/>
      <w:r>
        <w:rPr>
          <w:sz w:val="28"/>
        </w:rPr>
        <w:t>objectivos</w:t>
      </w:r>
      <w:proofErr w:type="spellEnd"/>
      <w:r>
        <w:rPr>
          <w:sz w:val="28"/>
        </w:rPr>
        <w:t xml:space="preserve"> </w:t>
      </w:r>
      <w:r w:rsidRPr="009A4F66">
        <w:rPr>
          <w:sz w:val="28"/>
        </w:rPr>
        <w:t>de desenvolvimento sustentável.</w:t>
      </w:r>
    </w:p>
    <w:p w:rsidR="009A4F66" w:rsidRDefault="009A4F66" w:rsidP="009A4F66">
      <w:pPr>
        <w:jc w:val="both"/>
        <w:rPr>
          <w:sz w:val="28"/>
        </w:rPr>
      </w:pPr>
      <w:r w:rsidRPr="009A4F66">
        <w:rPr>
          <w:sz w:val="28"/>
        </w:rPr>
        <w:t xml:space="preserve">O trabalho desenvolvido </w:t>
      </w:r>
      <w:r>
        <w:rPr>
          <w:sz w:val="28"/>
        </w:rPr>
        <w:t>pelas</w:t>
      </w:r>
      <w:r w:rsidRPr="009A4F66">
        <w:rPr>
          <w:sz w:val="28"/>
        </w:rPr>
        <w:t xml:space="preserve"> </w:t>
      </w:r>
      <w:r>
        <w:rPr>
          <w:sz w:val="28"/>
        </w:rPr>
        <w:t xml:space="preserve">as </w:t>
      </w:r>
      <w:r w:rsidRPr="009A4F66">
        <w:rPr>
          <w:sz w:val="28"/>
        </w:rPr>
        <w:t xml:space="preserve">nossas </w:t>
      </w:r>
      <w:r>
        <w:rPr>
          <w:sz w:val="28"/>
        </w:rPr>
        <w:t>institui</w:t>
      </w:r>
      <w:r w:rsidRPr="009A4F66">
        <w:rPr>
          <w:sz w:val="28"/>
        </w:rPr>
        <w:t xml:space="preserve">ções e a OISC|CPLP no </w:t>
      </w:r>
      <w:r>
        <w:rPr>
          <w:sz w:val="28"/>
        </w:rPr>
        <w:t>quadro</w:t>
      </w:r>
      <w:r w:rsidRPr="009A4F66">
        <w:rPr>
          <w:sz w:val="28"/>
        </w:rPr>
        <w:t xml:space="preserve"> deste projeto contribuiu </w:t>
      </w:r>
      <w:r>
        <w:rPr>
          <w:sz w:val="28"/>
        </w:rPr>
        <w:t>de forma crítica</w:t>
      </w:r>
      <w:r w:rsidRPr="009A4F66">
        <w:rPr>
          <w:sz w:val="28"/>
        </w:rPr>
        <w:t xml:space="preserve"> para o fortalecimento das trocas entre </w:t>
      </w:r>
      <w:r>
        <w:rPr>
          <w:sz w:val="28"/>
        </w:rPr>
        <w:t>as vossas instituições</w:t>
      </w:r>
      <w:r w:rsidRPr="009A4F66">
        <w:rPr>
          <w:sz w:val="28"/>
        </w:rPr>
        <w:t>, parte</w:t>
      </w:r>
      <w:r>
        <w:rPr>
          <w:sz w:val="28"/>
        </w:rPr>
        <w:t>s</w:t>
      </w:r>
      <w:r w:rsidRPr="009A4F66">
        <w:rPr>
          <w:sz w:val="28"/>
        </w:rPr>
        <w:t xml:space="preserve"> interessada</w:t>
      </w:r>
      <w:r>
        <w:rPr>
          <w:sz w:val="28"/>
        </w:rPr>
        <w:t>s</w:t>
      </w:r>
      <w:r w:rsidRPr="009A4F66">
        <w:rPr>
          <w:sz w:val="28"/>
        </w:rPr>
        <w:t xml:space="preserve"> </w:t>
      </w:r>
      <w:r>
        <w:rPr>
          <w:sz w:val="28"/>
        </w:rPr>
        <w:t>no que concerne as vossas</w:t>
      </w:r>
      <w:r w:rsidRPr="009A4F66">
        <w:rPr>
          <w:sz w:val="28"/>
        </w:rPr>
        <w:t xml:space="preserve"> responsabilidades </w:t>
      </w:r>
      <w:r>
        <w:rPr>
          <w:sz w:val="28"/>
        </w:rPr>
        <w:t>nos vossos</w:t>
      </w:r>
      <w:r w:rsidRPr="009A4F66">
        <w:rPr>
          <w:sz w:val="28"/>
        </w:rPr>
        <w:t xml:space="preserve"> respectivos países e, também, para o reforço da cooperação sul-sul e triangular entre </w:t>
      </w:r>
      <w:r>
        <w:rPr>
          <w:sz w:val="28"/>
        </w:rPr>
        <w:t>vossas</w:t>
      </w:r>
      <w:r w:rsidRPr="009A4F66">
        <w:rPr>
          <w:sz w:val="28"/>
        </w:rPr>
        <w:t xml:space="preserve"> instituições e as nossas.</w:t>
      </w:r>
    </w:p>
    <w:p w:rsidR="003431AB" w:rsidRPr="003431AB" w:rsidRDefault="003431AB" w:rsidP="003431AB">
      <w:pPr>
        <w:jc w:val="both"/>
        <w:rPr>
          <w:sz w:val="28"/>
        </w:rPr>
      </w:pPr>
      <w:r w:rsidRPr="003431AB">
        <w:rPr>
          <w:sz w:val="28"/>
        </w:rPr>
        <w:t>Aqui estamos</w:t>
      </w:r>
      <w:r>
        <w:rPr>
          <w:sz w:val="28"/>
        </w:rPr>
        <w:t>,</w:t>
      </w:r>
      <w:r w:rsidRPr="003431AB">
        <w:rPr>
          <w:sz w:val="28"/>
        </w:rPr>
        <w:t xml:space="preserve"> hoje, no início da segunda fase do Pro ISOP-TL ISC, que visa consolidar a governação económica e os sistemas de gestão das finanças públicas nos PALOP e em Timor-Leste.</w:t>
      </w:r>
    </w:p>
    <w:p w:rsidR="003431AB" w:rsidRDefault="003431AB" w:rsidP="003431AB">
      <w:pPr>
        <w:jc w:val="both"/>
        <w:rPr>
          <w:sz w:val="28"/>
        </w:rPr>
      </w:pPr>
      <w:r>
        <w:rPr>
          <w:sz w:val="28"/>
        </w:rPr>
        <w:t>A n</w:t>
      </w:r>
      <w:r w:rsidRPr="003431AB">
        <w:rPr>
          <w:sz w:val="28"/>
        </w:rPr>
        <w:t>oss</w:t>
      </w:r>
      <w:r>
        <w:rPr>
          <w:sz w:val="28"/>
        </w:rPr>
        <w:t>a</w:t>
      </w:r>
      <w:r w:rsidRPr="003431AB">
        <w:rPr>
          <w:sz w:val="28"/>
        </w:rPr>
        <w:t xml:space="preserve"> parceri</w:t>
      </w:r>
      <w:r>
        <w:rPr>
          <w:sz w:val="28"/>
        </w:rPr>
        <w:t>a</w:t>
      </w:r>
      <w:r w:rsidRPr="003431AB">
        <w:rPr>
          <w:sz w:val="28"/>
        </w:rPr>
        <w:t xml:space="preserve"> estratégic</w:t>
      </w:r>
      <w:r>
        <w:rPr>
          <w:sz w:val="28"/>
        </w:rPr>
        <w:t xml:space="preserve">a e confiança </w:t>
      </w:r>
      <w:r w:rsidRPr="003431AB">
        <w:rPr>
          <w:sz w:val="28"/>
        </w:rPr>
        <w:t>renov</w:t>
      </w:r>
      <w:r>
        <w:rPr>
          <w:sz w:val="28"/>
        </w:rPr>
        <w:t>ada</w:t>
      </w:r>
      <w:r w:rsidRPr="003431AB">
        <w:rPr>
          <w:sz w:val="28"/>
        </w:rPr>
        <w:t xml:space="preserve"> </w:t>
      </w:r>
      <w:r>
        <w:rPr>
          <w:sz w:val="28"/>
        </w:rPr>
        <w:t>com a</w:t>
      </w:r>
      <w:r w:rsidRPr="003431AB">
        <w:rPr>
          <w:sz w:val="28"/>
        </w:rPr>
        <w:t xml:space="preserve"> União Europeia</w:t>
      </w:r>
      <w:r>
        <w:rPr>
          <w:sz w:val="28"/>
        </w:rPr>
        <w:t xml:space="preserve"> </w:t>
      </w:r>
      <w:r w:rsidRPr="003431AB">
        <w:rPr>
          <w:sz w:val="28"/>
        </w:rPr>
        <w:t xml:space="preserve">para os próximos três anos </w:t>
      </w:r>
      <w:r>
        <w:rPr>
          <w:sz w:val="28"/>
        </w:rPr>
        <w:t>com</w:t>
      </w:r>
      <w:r w:rsidRPr="003431AB">
        <w:rPr>
          <w:sz w:val="28"/>
        </w:rPr>
        <w:t xml:space="preserve"> um financiamento </w:t>
      </w:r>
      <w:r>
        <w:rPr>
          <w:sz w:val="28"/>
        </w:rPr>
        <w:t>garantido</w:t>
      </w:r>
      <w:r w:rsidRPr="003431AB">
        <w:rPr>
          <w:sz w:val="28"/>
        </w:rPr>
        <w:t xml:space="preserve"> de 7,7 milhões de euros</w:t>
      </w:r>
      <w:r>
        <w:rPr>
          <w:sz w:val="28"/>
        </w:rPr>
        <w:t xml:space="preserve">, vai permitir, </w:t>
      </w:r>
      <w:r w:rsidRPr="003431AB">
        <w:rPr>
          <w:sz w:val="28"/>
        </w:rPr>
        <w:t>até 2021</w:t>
      </w:r>
      <w:r>
        <w:rPr>
          <w:sz w:val="28"/>
        </w:rPr>
        <w:t xml:space="preserve">, </w:t>
      </w:r>
      <w:r w:rsidRPr="003431AB">
        <w:rPr>
          <w:sz w:val="28"/>
        </w:rPr>
        <w:t>consolidar os ganhos da primeira fase.</w:t>
      </w:r>
    </w:p>
    <w:p w:rsidR="003431AB" w:rsidRDefault="003431AB" w:rsidP="003431AB">
      <w:pPr>
        <w:jc w:val="both"/>
        <w:rPr>
          <w:sz w:val="28"/>
        </w:rPr>
      </w:pPr>
      <w:r w:rsidRPr="003431AB">
        <w:rPr>
          <w:sz w:val="28"/>
        </w:rPr>
        <w:t xml:space="preserve">Neste contexto, o plano de trabalho para esta segunda fase do projeto renova a cooperação com a OISC|CPLP para o período 2019-2021, e também visa fortalecer as capacidades humanas e institucionais das Instituições Superiores de </w:t>
      </w:r>
      <w:r>
        <w:rPr>
          <w:sz w:val="28"/>
        </w:rPr>
        <w:t>Controlo</w:t>
      </w:r>
      <w:r w:rsidRPr="003431AB">
        <w:rPr>
          <w:sz w:val="28"/>
        </w:rPr>
        <w:t xml:space="preserve"> dos PALOP e Timor-Leste.</w:t>
      </w:r>
    </w:p>
    <w:p w:rsidR="003431AB" w:rsidRDefault="003431AB" w:rsidP="003431AB">
      <w:pPr>
        <w:jc w:val="both"/>
        <w:rPr>
          <w:sz w:val="28"/>
        </w:rPr>
      </w:pPr>
      <w:r w:rsidRPr="003431AB">
        <w:rPr>
          <w:sz w:val="28"/>
        </w:rPr>
        <w:t xml:space="preserve">O PNUD, no âmbito do Pro PALOP-TL ISC, orgulha-se de estar associado à organização deste 6º </w:t>
      </w:r>
      <w:r>
        <w:rPr>
          <w:sz w:val="28"/>
        </w:rPr>
        <w:t>S</w:t>
      </w:r>
      <w:r w:rsidRPr="003431AB">
        <w:rPr>
          <w:sz w:val="28"/>
        </w:rPr>
        <w:t>eminário da OISC|CPLP</w:t>
      </w:r>
      <w:r>
        <w:rPr>
          <w:sz w:val="28"/>
        </w:rPr>
        <w:t>,</w:t>
      </w:r>
      <w:r w:rsidRPr="003431AB">
        <w:rPr>
          <w:sz w:val="28"/>
        </w:rPr>
        <w:t xml:space="preserve"> cujo impacto </w:t>
      </w:r>
      <w:r>
        <w:rPr>
          <w:sz w:val="28"/>
        </w:rPr>
        <w:t>para a</w:t>
      </w:r>
      <w:r w:rsidRPr="003431AB">
        <w:rPr>
          <w:sz w:val="28"/>
        </w:rPr>
        <w:t xml:space="preserve"> Agenda 2030 e </w:t>
      </w:r>
      <w:proofErr w:type="spellStart"/>
      <w:r w:rsidRPr="003431AB">
        <w:rPr>
          <w:sz w:val="28"/>
        </w:rPr>
        <w:t>Objectivos</w:t>
      </w:r>
      <w:proofErr w:type="spellEnd"/>
      <w:r w:rsidRPr="003431AB">
        <w:rPr>
          <w:sz w:val="28"/>
        </w:rPr>
        <w:t xml:space="preserve"> de Desenvolvimento Sustentável </w:t>
      </w:r>
      <w:r>
        <w:rPr>
          <w:sz w:val="28"/>
        </w:rPr>
        <w:t xml:space="preserve">é </w:t>
      </w:r>
      <w:r w:rsidRPr="003431AB">
        <w:rPr>
          <w:sz w:val="28"/>
        </w:rPr>
        <w:t>inegável, do ponto de vista da promoção da boa governação econó</w:t>
      </w:r>
      <w:r>
        <w:rPr>
          <w:sz w:val="28"/>
        </w:rPr>
        <w:t>m</w:t>
      </w:r>
      <w:r w:rsidRPr="003431AB">
        <w:rPr>
          <w:sz w:val="28"/>
        </w:rPr>
        <w:t xml:space="preserve">ica e da transparência e </w:t>
      </w:r>
      <w:r>
        <w:rPr>
          <w:sz w:val="28"/>
        </w:rPr>
        <w:t xml:space="preserve">fiscalização </w:t>
      </w:r>
      <w:r w:rsidRPr="003431AB">
        <w:rPr>
          <w:sz w:val="28"/>
        </w:rPr>
        <w:t xml:space="preserve">das políticas públicas. A este respeito, as </w:t>
      </w:r>
      <w:r>
        <w:rPr>
          <w:sz w:val="28"/>
        </w:rPr>
        <w:t>vossas</w:t>
      </w:r>
      <w:r w:rsidRPr="003431AB">
        <w:rPr>
          <w:sz w:val="28"/>
        </w:rPr>
        <w:t xml:space="preserve"> instituições têm um papel central a desempenhar na implementação desta Agenda Global, mas também nacional, </w:t>
      </w:r>
      <w:r>
        <w:rPr>
          <w:sz w:val="28"/>
        </w:rPr>
        <w:t>de promoção de um</w:t>
      </w:r>
      <w:r w:rsidRPr="003431AB">
        <w:rPr>
          <w:sz w:val="28"/>
        </w:rPr>
        <w:t xml:space="preserve"> desenvolvimento sustentável e inclusivo.</w:t>
      </w:r>
    </w:p>
    <w:p w:rsidR="003431AB" w:rsidRDefault="003431AB" w:rsidP="003431AB">
      <w:pPr>
        <w:jc w:val="both"/>
        <w:rPr>
          <w:sz w:val="28"/>
        </w:rPr>
      </w:pPr>
      <w:r w:rsidRPr="003431AB">
        <w:rPr>
          <w:sz w:val="28"/>
        </w:rPr>
        <w:lastRenderedPageBreak/>
        <w:t xml:space="preserve">Senhoras e Senhores, </w:t>
      </w:r>
      <w:r w:rsidR="0056513D">
        <w:rPr>
          <w:sz w:val="28"/>
        </w:rPr>
        <w:t xml:space="preserve">nos próximos </w:t>
      </w:r>
      <w:r w:rsidRPr="003431AB">
        <w:rPr>
          <w:sz w:val="28"/>
        </w:rPr>
        <w:t xml:space="preserve">dois </w:t>
      </w:r>
      <w:r w:rsidR="0056513D">
        <w:rPr>
          <w:sz w:val="28"/>
        </w:rPr>
        <w:t>d</w:t>
      </w:r>
      <w:r w:rsidRPr="003431AB">
        <w:rPr>
          <w:sz w:val="28"/>
        </w:rPr>
        <w:t xml:space="preserve">ias, </w:t>
      </w:r>
      <w:r w:rsidR="0056513D">
        <w:rPr>
          <w:sz w:val="28"/>
        </w:rPr>
        <w:t>discutirão</w:t>
      </w:r>
      <w:r w:rsidRPr="003431AB">
        <w:rPr>
          <w:sz w:val="28"/>
        </w:rPr>
        <w:t xml:space="preserve">, com base </w:t>
      </w:r>
      <w:r w:rsidR="0056513D">
        <w:rPr>
          <w:sz w:val="28"/>
        </w:rPr>
        <w:t>em</w:t>
      </w:r>
      <w:r w:rsidRPr="003431AB">
        <w:rPr>
          <w:sz w:val="28"/>
        </w:rPr>
        <w:t xml:space="preserve"> trocas de experiência e </w:t>
      </w:r>
      <w:r w:rsidR="0056513D">
        <w:rPr>
          <w:sz w:val="28"/>
        </w:rPr>
        <w:t xml:space="preserve">partilha de </w:t>
      </w:r>
      <w:r w:rsidRPr="003431AB">
        <w:rPr>
          <w:sz w:val="28"/>
        </w:rPr>
        <w:t>know-how, as vantagens e os desafios colocados pela aplicação desta importante ferramenta de apoio ao trabalho de control</w:t>
      </w:r>
      <w:r w:rsidR="0056513D">
        <w:rPr>
          <w:sz w:val="28"/>
        </w:rPr>
        <w:t>o</w:t>
      </w:r>
      <w:r w:rsidRPr="003431AB">
        <w:rPr>
          <w:sz w:val="28"/>
        </w:rPr>
        <w:t xml:space="preserve"> externo </w:t>
      </w:r>
      <w:r w:rsidR="0056513D">
        <w:rPr>
          <w:sz w:val="28"/>
        </w:rPr>
        <w:t>pelas</w:t>
      </w:r>
      <w:r w:rsidRPr="003431AB">
        <w:rPr>
          <w:sz w:val="28"/>
        </w:rPr>
        <w:t xml:space="preserve"> instituições superiores de </w:t>
      </w:r>
      <w:r w:rsidR="0056513D">
        <w:rPr>
          <w:sz w:val="28"/>
        </w:rPr>
        <w:t>controlo</w:t>
      </w:r>
      <w:r w:rsidRPr="003431AB">
        <w:rPr>
          <w:sz w:val="28"/>
        </w:rPr>
        <w:t>. O uso bem-sucedido dessa ferramenta, chamad</w:t>
      </w:r>
      <w:r w:rsidR="0056513D">
        <w:rPr>
          <w:sz w:val="28"/>
        </w:rPr>
        <w:t>a</w:t>
      </w:r>
      <w:r w:rsidRPr="003431AB">
        <w:rPr>
          <w:sz w:val="28"/>
        </w:rPr>
        <w:t xml:space="preserve"> de </w:t>
      </w:r>
      <w:r w:rsidR="0056513D" w:rsidRPr="0056513D">
        <w:rPr>
          <w:b/>
          <w:sz w:val="28"/>
        </w:rPr>
        <w:t xml:space="preserve">Quadro de Reporte de Gestão das Finanças Públicas – </w:t>
      </w:r>
      <w:r w:rsidRPr="003431AB">
        <w:rPr>
          <w:sz w:val="28"/>
        </w:rPr>
        <w:t xml:space="preserve">(PFM-RF), permitirá </w:t>
      </w:r>
      <w:r w:rsidR="0056513D">
        <w:rPr>
          <w:rFonts w:ascii="Times New Roman" w:hAnsi="Times New Roman" w:cs="Times New Roman"/>
          <w:sz w:val="28"/>
        </w:rPr>
        <w:t>à</w:t>
      </w:r>
      <w:r w:rsidR="0056513D">
        <w:rPr>
          <w:sz w:val="28"/>
        </w:rPr>
        <w:t>s vossas</w:t>
      </w:r>
      <w:r w:rsidRPr="003431AB">
        <w:rPr>
          <w:sz w:val="28"/>
        </w:rPr>
        <w:t xml:space="preserve"> instituições </w:t>
      </w:r>
      <w:r w:rsidR="0056513D">
        <w:rPr>
          <w:sz w:val="28"/>
        </w:rPr>
        <w:t>estabelecer correlações entre a</w:t>
      </w:r>
      <w:r w:rsidRPr="003431AB">
        <w:rPr>
          <w:sz w:val="28"/>
        </w:rPr>
        <w:t>s</w:t>
      </w:r>
      <w:r w:rsidR="0056513D">
        <w:rPr>
          <w:sz w:val="28"/>
        </w:rPr>
        <w:t xml:space="preserve"> auditorias </w:t>
      </w:r>
      <w:r w:rsidR="0056513D">
        <w:rPr>
          <w:rFonts w:ascii="Times New Roman" w:hAnsi="Times New Roman" w:cs="Times New Roman"/>
          <w:sz w:val="28"/>
        </w:rPr>
        <w:t>à</w:t>
      </w:r>
      <w:r w:rsidR="0056513D">
        <w:rPr>
          <w:sz w:val="28"/>
        </w:rPr>
        <w:t>s</w:t>
      </w:r>
      <w:r w:rsidRPr="003431AB">
        <w:rPr>
          <w:sz w:val="28"/>
        </w:rPr>
        <w:t xml:space="preserve"> contas públicas</w:t>
      </w:r>
      <w:r w:rsidR="0056513D">
        <w:rPr>
          <w:sz w:val="28"/>
        </w:rPr>
        <w:t xml:space="preserve">, bem como </w:t>
      </w:r>
      <w:r w:rsidRPr="003431AB">
        <w:rPr>
          <w:sz w:val="28"/>
        </w:rPr>
        <w:t xml:space="preserve">o </w:t>
      </w:r>
      <w:r w:rsidR="0056513D">
        <w:rPr>
          <w:sz w:val="28"/>
        </w:rPr>
        <w:t>Parecer sobre a Conta Geral do Estado, e a</w:t>
      </w:r>
      <w:r w:rsidRPr="003431AB">
        <w:rPr>
          <w:sz w:val="28"/>
        </w:rPr>
        <w:t xml:space="preserve">s metas nacionais </w:t>
      </w:r>
      <w:r w:rsidR="0056513D">
        <w:rPr>
          <w:sz w:val="28"/>
        </w:rPr>
        <w:t xml:space="preserve">dos </w:t>
      </w:r>
      <w:proofErr w:type="spellStart"/>
      <w:r w:rsidR="0056513D">
        <w:rPr>
          <w:sz w:val="28"/>
        </w:rPr>
        <w:t>Objectivos</w:t>
      </w:r>
      <w:proofErr w:type="spellEnd"/>
      <w:r w:rsidR="0056513D">
        <w:rPr>
          <w:sz w:val="28"/>
        </w:rPr>
        <w:t xml:space="preserve"> </w:t>
      </w:r>
      <w:r w:rsidRPr="003431AB">
        <w:rPr>
          <w:sz w:val="28"/>
        </w:rPr>
        <w:t>de Desenvolvimento Sustentável.</w:t>
      </w:r>
    </w:p>
    <w:p w:rsidR="0056513D" w:rsidRDefault="0056513D" w:rsidP="003431AB">
      <w:pPr>
        <w:jc w:val="both"/>
        <w:rPr>
          <w:sz w:val="28"/>
        </w:rPr>
      </w:pPr>
      <w:r w:rsidRPr="0056513D">
        <w:rPr>
          <w:sz w:val="28"/>
        </w:rPr>
        <w:t xml:space="preserve">Este é, portanto, um passo significativo para seus diferentes países que estão </w:t>
      </w:r>
      <w:r>
        <w:rPr>
          <w:sz w:val="28"/>
        </w:rPr>
        <w:t xml:space="preserve">a desenvolver </w:t>
      </w:r>
      <w:r w:rsidRPr="0056513D">
        <w:rPr>
          <w:sz w:val="28"/>
        </w:rPr>
        <w:t xml:space="preserve">esforços significativos para </w:t>
      </w:r>
      <w:r>
        <w:rPr>
          <w:sz w:val="28"/>
        </w:rPr>
        <w:t>promover um</w:t>
      </w:r>
      <w:r w:rsidRPr="0056513D">
        <w:rPr>
          <w:sz w:val="28"/>
        </w:rPr>
        <w:t xml:space="preserve"> desenvolvimento sustentável que não deixa ninguém para trás</w:t>
      </w:r>
      <w:r>
        <w:rPr>
          <w:sz w:val="28"/>
        </w:rPr>
        <w:t>,</w:t>
      </w:r>
      <w:r w:rsidRPr="0056513D">
        <w:rPr>
          <w:sz w:val="28"/>
        </w:rPr>
        <w:t xml:space="preserve"> graças à implementação de uma política rigorosa de gestão de recursos públicos.</w:t>
      </w:r>
    </w:p>
    <w:p w:rsidR="0056513D" w:rsidRDefault="00796E23" w:rsidP="003431AB">
      <w:pPr>
        <w:jc w:val="both"/>
        <w:rPr>
          <w:sz w:val="28"/>
        </w:rPr>
      </w:pPr>
      <w:r w:rsidRPr="00796E23">
        <w:rPr>
          <w:sz w:val="28"/>
        </w:rPr>
        <w:t xml:space="preserve">Antes de concluir, gostaria também de salientar que o trabalho que </w:t>
      </w:r>
      <w:r>
        <w:rPr>
          <w:sz w:val="28"/>
        </w:rPr>
        <w:t>as vossas instituições vão realizar nos</w:t>
      </w:r>
      <w:r w:rsidRPr="00796E23">
        <w:rPr>
          <w:sz w:val="28"/>
        </w:rPr>
        <w:t xml:space="preserve"> os próximos 3 anos é muito importante para o PNUD, que é</w:t>
      </w:r>
      <w:r>
        <w:rPr>
          <w:sz w:val="28"/>
        </w:rPr>
        <w:t>,</w:t>
      </w:r>
      <w:r w:rsidRPr="00796E23">
        <w:rPr>
          <w:sz w:val="28"/>
        </w:rPr>
        <w:t xml:space="preserve"> e continua </w:t>
      </w:r>
      <w:r>
        <w:rPr>
          <w:sz w:val="28"/>
        </w:rPr>
        <w:t>a ser,</w:t>
      </w:r>
      <w:r w:rsidRPr="00796E23">
        <w:rPr>
          <w:sz w:val="28"/>
        </w:rPr>
        <w:t xml:space="preserve"> </w:t>
      </w:r>
      <w:r>
        <w:rPr>
          <w:sz w:val="28"/>
        </w:rPr>
        <w:t>vosso</w:t>
      </w:r>
      <w:r w:rsidRPr="00796E23">
        <w:rPr>
          <w:sz w:val="28"/>
        </w:rPr>
        <w:t xml:space="preserve"> parceiro </w:t>
      </w:r>
      <w:r>
        <w:rPr>
          <w:sz w:val="28"/>
        </w:rPr>
        <w:t>quotidiano</w:t>
      </w:r>
      <w:r w:rsidRPr="00796E23">
        <w:rPr>
          <w:sz w:val="28"/>
        </w:rPr>
        <w:t xml:space="preserve"> em cada um </w:t>
      </w:r>
      <w:r>
        <w:rPr>
          <w:sz w:val="28"/>
        </w:rPr>
        <w:t>dos vossos</w:t>
      </w:r>
      <w:r w:rsidRPr="00796E23">
        <w:rPr>
          <w:sz w:val="28"/>
        </w:rPr>
        <w:t xml:space="preserve"> países na promoção dos Objetivos de Desenvolvimento </w:t>
      </w:r>
      <w:r>
        <w:rPr>
          <w:sz w:val="28"/>
        </w:rPr>
        <w:t>S</w:t>
      </w:r>
      <w:r w:rsidRPr="00796E23">
        <w:rPr>
          <w:sz w:val="28"/>
        </w:rPr>
        <w:t>ustentável.</w:t>
      </w:r>
    </w:p>
    <w:p w:rsidR="00796E23" w:rsidRPr="00796E23" w:rsidRDefault="00796E23" w:rsidP="00796E23">
      <w:pPr>
        <w:jc w:val="both"/>
        <w:rPr>
          <w:sz w:val="28"/>
        </w:rPr>
      </w:pPr>
      <w:r w:rsidRPr="00796E23">
        <w:rPr>
          <w:sz w:val="28"/>
        </w:rPr>
        <w:t>Senhoras e Senhores</w:t>
      </w:r>
      <w:r>
        <w:rPr>
          <w:sz w:val="28"/>
        </w:rPr>
        <w:t>,</w:t>
      </w:r>
    </w:p>
    <w:p w:rsidR="00796E23" w:rsidRDefault="00796E23" w:rsidP="00796E23">
      <w:pPr>
        <w:jc w:val="both"/>
        <w:rPr>
          <w:sz w:val="28"/>
        </w:rPr>
      </w:pPr>
      <w:r w:rsidRPr="00796E23">
        <w:rPr>
          <w:sz w:val="28"/>
        </w:rPr>
        <w:t>Desejo-</w:t>
      </w:r>
      <w:r>
        <w:rPr>
          <w:sz w:val="28"/>
        </w:rPr>
        <w:t>vos</w:t>
      </w:r>
      <w:r w:rsidRPr="00796E23">
        <w:rPr>
          <w:sz w:val="28"/>
        </w:rPr>
        <w:t xml:space="preserve"> uma boa sessão de trabalho e espero que os próximos dois dias permitam uma discussão franca sobre os benefícios e desafios para a implementação desta ferramenta. O PNUD estará ao </w:t>
      </w:r>
      <w:r>
        <w:rPr>
          <w:sz w:val="28"/>
        </w:rPr>
        <w:t>vosso</w:t>
      </w:r>
      <w:r w:rsidRPr="00796E23">
        <w:rPr>
          <w:sz w:val="28"/>
        </w:rPr>
        <w:t xml:space="preserve"> lado no caminho da </w:t>
      </w:r>
      <w:r>
        <w:rPr>
          <w:sz w:val="28"/>
        </w:rPr>
        <w:t xml:space="preserve">apropriação </w:t>
      </w:r>
      <w:r w:rsidRPr="00796E23">
        <w:rPr>
          <w:sz w:val="28"/>
        </w:rPr>
        <w:t>deste</w:t>
      </w:r>
      <w:r>
        <w:rPr>
          <w:sz w:val="28"/>
        </w:rPr>
        <w:t xml:space="preserve"> instrumento</w:t>
      </w:r>
      <w:r w:rsidRPr="00796E23">
        <w:rPr>
          <w:sz w:val="28"/>
        </w:rPr>
        <w:t xml:space="preserve"> </w:t>
      </w:r>
      <w:r>
        <w:rPr>
          <w:sz w:val="28"/>
        </w:rPr>
        <w:t>PFM-RF</w:t>
      </w:r>
      <w:r w:rsidRPr="00796E23">
        <w:rPr>
          <w:sz w:val="28"/>
        </w:rPr>
        <w:t xml:space="preserve"> e </w:t>
      </w:r>
      <w:r>
        <w:rPr>
          <w:sz w:val="28"/>
        </w:rPr>
        <w:t xml:space="preserve">na via da </w:t>
      </w:r>
      <w:r w:rsidRPr="00796E23">
        <w:rPr>
          <w:sz w:val="28"/>
        </w:rPr>
        <w:t>capacitação nacional.</w:t>
      </w:r>
    </w:p>
    <w:p w:rsidR="00796E23" w:rsidRPr="009A4F66" w:rsidRDefault="00796E23" w:rsidP="00796E23">
      <w:pPr>
        <w:jc w:val="both"/>
        <w:rPr>
          <w:sz w:val="28"/>
        </w:rPr>
      </w:pPr>
      <w:r>
        <w:rPr>
          <w:sz w:val="28"/>
        </w:rPr>
        <w:t>Muito Obrigado!</w:t>
      </w:r>
    </w:p>
    <w:sectPr w:rsidR="00796E23" w:rsidRPr="009A4F6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F0F" w:rsidRDefault="00894F0F" w:rsidP="009A4F66">
      <w:pPr>
        <w:spacing w:after="0" w:line="240" w:lineRule="auto"/>
      </w:pPr>
      <w:r>
        <w:separator/>
      </w:r>
    </w:p>
  </w:endnote>
  <w:endnote w:type="continuationSeparator" w:id="0">
    <w:p w:rsidR="00894F0F" w:rsidRDefault="00894F0F" w:rsidP="009A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F0F" w:rsidRDefault="00894F0F" w:rsidP="009A4F66">
      <w:pPr>
        <w:spacing w:after="0" w:line="240" w:lineRule="auto"/>
      </w:pPr>
      <w:r>
        <w:separator/>
      </w:r>
    </w:p>
  </w:footnote>
  <w:footnote w:type="continuationSeparator" w:id="0">
    <w:p w:rsidR="00894F0F" w:rsidRDefault="00894F0F" w:rsidP="009A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F66" w:rsidRDefault="00345058" w:rsidP="00345058">
    <w:pPr>
      <w:pStyle w:val="Header"/>
      <w:jc w:val="center"/>
    </w:pPr>
    <w:r>
      <w:rPr>
        <w:noProof/>
      </w:rPr>
      <w:drawing>
        <wp:inline distT="0" distB="0" distL="0" distR="0">
          <wp:extent cx="5731510" cy="1148007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48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66"/>
    <w:rsid w:val="001F5BF9"/>
    <w:rsid w:val="003431AB"/>
    <w:rsid w:val="00345058"/>
    <w:rsid w:val="0056513D"/>
    <w:rsid w:val="00682D94"/>
    <w:rsid w:val="00692751"/>
    <w:rsid w:val="00796E23"/>
    <w:rsid w:val="00894F0F"/>
    <w:rsid w:val="00937BBD"/>
    <w:rsid w:val="009A4F66"/>
    <w:rsid w:val="00A437EA"/>
    <w:rsid w:val="00C3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EBBE9-F21F-48AC-ACCE-C760A2DC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F66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9A4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F66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Godinho Gomes</dc:creator>
  <cp:keywords/>
  <dc:description/>
  <cp:lastModifiedBy>Ricardo Godinho Gomes</cp:lastModifiedBy>
  <cp:revision>2</cp:revision>
  <dcterms:created xsi:type="dcterms:W3CDTF">2019-06-13T12:41:00Z</dcterms:created>
  <dcterms:modified xsi:type="dcterms:W3CDTF">2019-06-13T12:41:00Z</dcterms:modified>
</cp:coreProperties>
</file>