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5122E" w14:textId="77777777" w:rsidR="007B5B58" w:rsidRPr="00303BFA" w:rsidRDefault="007B5B58" w:rsidP="00A155C2">
      <w:pPr>
        <w:rPr>
          <w:rFonts w:asciiTheme="minorHAnsi" w:hAnsiTheme="minorHAnsi" w:cstheme="minorHAnsi"/>
          <w:b/>
          <w:bCs/>
          <w:lang w:val="pt-BR"/>
        </w:rPr>
      </w:pPr>
    </w:p>
    <w:p w14:paraId="54872256" w14:textId="526BA268" w:rsidR="00A155C2" w:rsidRPr="00303BFA" w:rsidRDefault="00AB2286" w:rsidP="00AB2286">
      <w:pPr>
        <w:ind w:left="-426"/>
        <w:rPr>
          <w:rFonts w:asciiTheme="minorHAnsi" w:hAnsiTheme="minorHAnsi" w:cstheme="minorHAnsi"/>
          <w:b/>
          <w:bCs/>
          <w:sz w:val="24"/>
          <w:lang w:val="pt-BR"/>
        </w:rPr>
      </w:pPr>
      <w:r w:rsidRPr="00303BFA">
        <w:rPr>
          <w:rFonts w:asciiTheme="minorHAnsi" w:hAnsiTheme="minorHAnsi" w:cstheme="minorHAnsi"/>
          <w:b/>
          <w:bCs/>
          <w:sz w:val="24"/>
          <w:lang w:val="pt-BR"/>
        </w:rPr>
        <w:t xml:space="preserve">OBJETIVO ESTRATÉGICO </w:t>
      </w:r>
      <w:r w:rsidR="00A155C2" w:rsidRPr="00303BFA">
        <w:rPr>
          <w:rFonts w:asciiTheme="minorHAnsi" w:hAnsiTheme="minorHAnsi" w:cstheme="minorHAnsi"/>
          <w:b/>
          <w:bCs/>
          <w:sz w:val="24"/>
          <w:lang w:val="pt-BR"/>
        </w:rPr>
        <w:t xml:space="preserve">1 </w:t>
      </w:r>
      <w:r w:rsidR="00A15F19">
        <w:rPr>
          <w:rFonts w:asciiTheme="minorHAnsi" w:hAnsiTheme="minorHAnsi" w:cstheme="minorHAnsi"/>
          <w:b/>
          <w:bCs/>
          <w:sz w:val="24"/>
          <w:lang w:val="pt-BR"/>
        </w:rPr>
        <w:t>(OE1).</w:t>
      </w:r>
      <w:r w:rsidR="00A155C2" w:rsidRPr="00303BFA">
        <w:rPr>
          <w:rFonts w:asciiTheme="minorHAnsi" w:hAnsiTheme="minorHAnsi" w:cstheme="minorHAnsi"/>
          <w:b/>
          <w:bCs/>
          <w:sz w:val="24"/>
          <w:lang w:val="pt-BR"/>
        </w:rPr>
        <w:t xml:space="preserve"> Criar capacidades e partilhar conhecimentos</w:t>
      </w:r>
    </w:p>
    <w:p w14:paraId="4688A858" w14:textId="77777777" w:rsidR="00711626" w:rsidRPr="00303BFA" w:rsidRDefault="00711626" w:rsidP="00AB2286">
      <w:pPr>
        <w:ind w:left="-426"/>
        <w:rPr>
          <w:rFonts w:asciiTheme="minorHAnsi" w:hAnsiTheme="minorHAnsi" w:cstheme="minorHAnsi"/>
          <w:b/>
          <w:bCs/>
          <w:lang w:val="pt-BR"/>
        </w:rPr>
      </w:pPr>
    </w:p>
    <w:p w14:paraId="03AF06F2" w14:textId="700BFE24" w:rsidR="00E63EAF" w:rsidRPr="00AB2286" w:rsidRDefault="009B247D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>Estratégia 1 (E1).</w:t>
      </w:r>
      <w:r w:rsidR="00E63EAF"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 Cria</w:t>
      </w:r>
      <w:r w:rsidR="00616483"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ção de </w:t>
      </w:r>
      <w:r w:rsidR="00E63EAF"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capacidades </w:t>
      </w:r>
      <w:r w:rsidR="00616483"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>profissionais</w:t>
      </w:r>
    </w:p>
    <w:p w14:paraId="6CAA369F" w14:textId="77777777" w:rsidR="00711626" w:rsidRPr="00303BFA" w:rsidRDefault="00711626" w:rsidP="00E63EAF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</w:pPr>
    </w:p>
    <w:tbl>
      <w:tblPr>
        <w:tblStyle w:val="Tabelacomgrelha"/>
        <w:tblW w:w="10093" w:type="dxa"/>
        <w:tblInd w:w="-459" w:type="dxa"/>
        <w:tblLook w:val="04A0" w:firstRow="1" w:lastRow="0" w:firstColumn="1" w:lastColumn="0" w:noHBand="0" w:noVBand="1"/>
      </w:tblPr>
      <w:tblGrid>
        <w:gridCol w:w="1760"/>
        <w:gridCol w:w="2101"/>
        <w:gridCol w:w="1838"/>
        <w:gridCol w:w="2718"/>
        <w:gridCol w:w="1676"/>
      </w:tblGrid>
      <w:tr w:rsidR="004D14C6" w:rsidRPr="009B247D" w14:paraId="6B8476EC" w14:textId="77777777" w:rsidTr="0031365B">
        <w:trPr>
          <w:trHeight w:val="452"/>
          <w:tblHeader/>
        </w:trPr>
        <w:tc>
          <w:tcPr>
            <w:tcW w:w="1760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17365D" w:themeFill="text2" w:themeFillShade="BF"/>
            <w:vAlign w:val="center"/>
          </w:tcPr>
          <w:p w14:paraId="31E5DF3E" w14:textId="77777777" w:rsidR="004D14C6" w:rsidRPr="009B247D" w:rsidRDefault="004D14C6" w:rsidP="009E51FF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</w:pPr>
            <w:r w:rsidRPr="009B247D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Projeto</w:t>
            </w:r>
          </w:p>
        </w:tc>
        <w:tc>
          <w:tcPr>
            <w:tcW w:w="2101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17365D" w:themeFill="text2" w:themeFillShade="BF"/>
            <w:vAlign w:val="center"/>
          </w:tcPr>
          <w:p w14:paraId="5AB22530" w14:textId="77777777" w:rsidR="004D14C6" w:rsidRPr="009B247D" w:rsidRDefault="004D14C6" w:rsidP="009E51FF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</w:pPr>
            <w:r w:rsidRPr="009B247D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Ação</w:t>
            </w:r>
          </w:p>
        </w:tc>
        <w:tc>
          <w:tcPr>
            <w:tcW w:w="1838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17365D" w:themeFill="text2" w:themeFillShade="BF"/>
            <w:vAlign w:val="center"/>
          </w:tcPr>
          <w:p w14:paraId="7F499034" w14:textId="77777777" w:rsidR="004D14C6" w:rsidRPr="009B247D" w:rsidRDefault="004D14C6" w:rsidP="009E51FF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</w:pPr>
            <w:r w:rsidRPr="009B247D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Calendarização</w:t>
            </w:r>
          </w:p>
        </w:tc>
        <w:tc>
          <w:tcPr>
            <w:tcW w:w="2718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17365D" w:themeFill="text2" w:themeFillShade="BF"/>
            <w:vAlign w:val="center"/>
          </w:tcPr>
          <w:p w14:paraId="442E1F10" w14:textId="77777777" w:rsidR="004D14C6" w:rsidRPr="009B247D" w:rsidRDefault="00115969" w:rsidP="00115969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</w:pPr>
            <w:r w:rsidRPr="009B247D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Resultados esperados</w:t>
            </w:r>
          </w:p>
        </w:tc>
        <w:tc>
          <w:tcPr>
            <w:tcW w:w="1676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17365D" w:themeFill="text2" w:themeFillShade="BF"/>
            <w:vAlign w:val="center"/>
          </w:tcPr>
          <w:p w14:paraId="386A9289" w14:textId="77777777" w:rsidR="004D14C6" w:rsidRPr="009B247D" w:rsidRDefault="00115969" w:rsidP="00115969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</w:pPr>
            <w:r w:rsidRPr="009B247D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Responsáveis</w:t>
            </w:r>
          </w:p>
        </w:tc>
      </w:tr>
      <w:tr w:rsidR="004D14C6" w:rsidRPr="00303BFA" w14:paraId="6AB85CA1" w14:textId="77777777" w:rsidTr="003C6074">
        <w:trPr>
          <w:trHeight w:val="1266"/>
        </w:trPr>
        <w:tc>
          <w:tcPr>
            <w:tcW w:w="176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D31DD1" w14:textId="77777777" w:rsidR="004D14C6" w:rsidRPr="00303BFA" w:rsidRDefault="004D14C6" w:rsidP="009E51FF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P1.1. Diagnóstico de necessidades de capacitação</w:t>
            </w:r>
          </w:p>
          <w:p w14:paraId="652BABEC" w14:textId="77777777" w:rsidR="004D14C6" w:rsidRPr="00303BFA" w:rsidRDefault="004D14C6" w:rsidP="009E51FF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76F6422" w14:textId="77777777" w:rsidR="004D14C6" w:rsidRPr="00303BFA" w:rsidRDefault="004D14C6" w:rsidP="009E51F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615FAA" w14:textId="77777777" w:rsidR="004D14C6" w:rsidRPr="00303BFA" w:rsidRDefault="004D14C6" w:rsidP="000974EA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A1.1.1. Identifica</w:t>
            </w:r>
            <w:r w:rsidR="000974EA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ção das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melhores práticas sobre iniciativas de capacitação em organizações congéneres</w:t>
            </w: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9FEB81" w14:textId="679E8C30" w:rsidR="004D14C6" w:rsidRPr="00303BFA" w:rsidRDefault="00DE6528" w:rsidP="000B4094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Segundo semestre de </w:t>
            </w:r>
            <w:bookmarkStart w:id="0" w:name="_GoBack"/>
            <w:bookmarkEnd w:id="0"/>
            <w:r w:rsidR="00EC1DFC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2018</w:t>
            </w:r>
          </w:p>
        </w:tc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C54F4D" w14:textId="77777777" w:rsidR="004D14C6" w:rsidRPr="00303BFA" w:rsidRDefault="004D14C6" w:rsidP="003F186A">
            <w:pPr>
              <w:pStyle w:val="PargrafodaLista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Listagem de exemplos de boas práticas organizadas por tipo de iniciativas e Instituições promotoras</w:t>
            </w:r>
          </w:p>
          <w:p w14:paraId="1B1A792D" w14:textId="02F59458" w:rsidR="00EC1DFC" w:rsidRPr="00303BFA" w:rsidRDefault="00EC1DFC" w:rsidP="003F186A">
            <w:pPr>
              <w:pStyle w:val="PargrafodaLista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Remeter à SG para disponibilização no site</w:t>
            </w:r>
          </w:p>
        </w:tc>
        <w:tc>
          <w:tcPr>
            <w:tcW w:w="16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A7677F" w14:textId="77777777" w:rsidR="00686422" w:rsidRPr="00303BFA" w:rsidRDefault="00686422" w:rsidP="0044658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TAM (Coordenador)</w:t>
            </w:r>
          </w:p>
          <w:p w14:paraId="6E3A5D28" w14:textId="77777777" w:rsidR="00C91484" w:rsidRPr="00303BFA" w:rsidRDefault="00C91484" w:rsidP="0044658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014C88F" w14:textId="77777777" w:rsidR="004D14C6" w:rsidRPr="00303BFA" w:rsidRDefault="00686422" w:rsidP="0044658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TCA e TAM – Afrosai-e</w:t>
            </w:r>
          </w:p>
          <w:p w14:paraId="485EE7B2" w14:textId="77777777" w:rsidR="00686422" w:rsidRPr="00303BFA" w:rsidRDefault="00686422" w:rsidP="0044658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TCU – Olacefs</w:t>
            </w:r>
          </w:p>
          <w:p w14:paraId="7BEB7805" w14:textId="77777777" w:rsidR="007B3D3B" w:rsidRPr="00303BFA" w:rsidRDefault="007B3D3B" w:rsidP="0044658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TCCV e TCGB - Crefiaf</w:t>
            </w:r>
          </w:p>
          <w:p w14:paraId="13684849" w14:textId="77777777" w:rsidR="00686422" w:rsidRPr="00303BFA" w:rsidRDefault="00686422" w:rsidP="0044658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TCP – Eurosai</w:t>
            </w:r>
          </w:p>
          <w:p w14:paraId="22A9E4B9" w14:textId="77777777" w:rsidR="00686422" w:rsidRPr="00303BFA" w:rsidRDefault="00686422" w:rsidP="0044658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</w:tr>
      <w:tr w:rsidR="004D14C6" w:rsidRPr="00303BFA" w14:paraId="009C01B7" w14:textId="77777777" w:rsidTr="003C6074">
        <w:trPr>
          <w:trHeight w:val="1134"/>
        </w:trPr>
        <w:tc>
          <w:tcPr>
            <w:tcW w:w="17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C67B02" w14:textId="77777777" w:rsidR="004D14C6" w:rsidRPr="00303BFA" w:rsidRDefault="004D14C6" w:rsidP="009E51FF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69D27F" w14:textId="77777777" w:rsidR="000974EA" w:rsidRPr="00303BFA" w:rsidRDefault="004D14C6" w:rsidP="00764ABA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A1.1.2. </w:t>
            </w:r>
          </w:p>
          <w:p w14:paraId="5C61EE1F" w14:textId="77777777" w:rsidR="00BC6080" w:rsidRDefault="006F519B" w:rsidP="00C8384C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Questionário de deteção de necessidades de </w:t>
            </w:r>
            <w:r w:rsidR="00C8384C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apacitação trienal</w:t>
            </w:r>
          </w:p>
          <w:p w14:paraId="77610525" w14:textId="560CD3C2" w:rsidR="00252028" w:rsidRPr="00303BFA" w:rsidRDefault="00252028" w:rsidP="00C8384C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(Declaração do Funchal 1.a)</w:t>
            </w:r>
          </w:p>
          <w:p w14:paraId="33F8FB3F" w14:textId="77777777" w:rsidR="004D14C6" w:rsidRPr="00303BFA" w:rsidRDefault="004D14C6" w:rsidP="000974EA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CB6D82" w14:textId="4D73C693" w:rsidR="004D14C6" w:rsidRPr="00303BFA" w:rsidRDefault="00573ED6" w:rsidP="003F186A">
            <w:pPr>
              <w:pStyle w:val="PargrafodaLista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Segund</w:t>
            </w:r>
            <w:r w:rsidR="00E330B9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o semestre </w:t>
            </w:r>
            <w:r w:rsidR="00EC1DFC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de 2018</w:t>
            </w:r>
          </w:p>
          <w:p w14:paraId="6D95CE31" w14:textId="038F6CF4" w:rsidR="00C978BB" w:rsidRPr="00303BFA" w:rsidRDefault="00C978BB" w:rsidP="00C978BB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8399BDE" w14:textId="14A5662E" w:rsidR="00C978BB" w:rsidRPr="00303BFA" w:rsidRDefault="00C978BB" w:rsidP="00C978B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284DA72A" w14:textId="77777777" w:rsidR="008A5499" w:rsidRPr="00303BFA" w:rsidRDefault="008A5499" w:rsidP="00C978B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24351B53" w14:textId="6AFD74C3" w:rsidR="000974EA" w:rsidRPr="00303BFA" w:rsidRDefault="00EC1DFC" w:rsidP="003F186A">
            <w:pPr>
              <w:pStyle w:val="PargrafodaLista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</w:t>
            </w:r>
            <w:r w:rsidR="00573ED6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trimestre de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2019</w:t>
            </w:r>
          </w:p>
        </w:tc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C9BE3A" w14:textId="0D80084C" w:rsidR="00EC1DFC" w:rsidRPr="00303BFA" w:rsidRDefault="00530BC4" w:rsidP="00851541">
            <w:pPr>
              <w:pStyle w:val="PargrafodaLista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Q</w:t>
            </w:r>
            <w:r w:rsidR="000974EA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uestionário final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elaborado e aprovado</w:t>
            </w:r>
            <w:r w:rsidR="00EC1DFC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(final novembro de 2018)</w:t>
            </w:r>
            <w:r w:rsidR="00C978BB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. </w:t>
            </w:r>
            <w:r w:rsidR="00EC1DFC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Questionário final aprovado (final dezembro de 2018)</w:t>
            </w:r>
          </w:p>
          <w:p w14:paraId="78F9BB0D" w14:textId="72251812" w:rsidR="004D14C6" w:rsidRPr="00303BFA" w:rsidRDefault="00530BC4" w:rsidP="00EC1DFC">
            <w:pPr>
              <w:pStyle w:val="PargrafodaLista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Q</w:t>
            </w:r>
            <w:r w:rsidR="004D14C6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uestionário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final enviado </w:t>
            </w:r>
            <w:r w:rsidR="00EC1DFC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 respondido</w:t>
            </w:r>
          </w:p>
        </w:tc>
        <w:tc>
          <w:tcPr>
            <w:tcW w:w="16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89CE4C" w14:textId="77777777" w:rsidR="007B3D3B" w:rsidRPr="00303BFA" w:rsidRDefault="00573ED6" w:rsidP="004D14C6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TAM (Coordenador)</w:t>
            </w:r>
          </w:p>
          <w:p w14:paraId="04BBF4BB" w14:textId="77777777" w:rsidR="00573ED6" w:rsidRPr="00303BFA" w:rsidRDefault="00573ED6" w:rsidP="004D14C6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39A86979" w14:textId="711E4A67" w:rsidR="004D14C6" w:rsidRPr="00303BFA" w:rsidRDefault="00573ED6" w:rsidP="00303BFA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TAM e TCA</w:t>
            </w:r>
          </w:p>
          <w:p w14:paraId="0CE32200" w14:textId="54269889" w:rsidR="003F2B8F" w:rsidRPr="00303BFA" w:rsidRDefault="003F2B8F" w:rsidP="004D14C6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</w:tr>
      <w:tr w:rsidR="00C8384C" w:rsidRPr="00303BFA" w14:paraId="08BE8A66" w14:textId="77777777" w:rsidTr="003C6074">
        <w:trPr>
          <w:trHeight w:val="1134"/>
        </w:trPr>
        <w:tc>
          <w:tcPr>
            <w:tcW w:w="176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FA874B" w14:textId="77777777" w:rsidR="00C8384C" w:rsidRPr="00303BFA" w:rsidRDefault="00C8384C" w:rsidP="00C8384C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P1.2. Plano de capacitação trienal</w:t>
            </w:r>
          </w:p>
          <w:p w14:paraId="552542D4" w14:textId="77777777" w:rsidR="00C8384C" w:rsidRPr="00303BFA" w:rsidRDefault="00C8384C" w:rsidP="00C8384C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181AAB1" w14:textId="77777777" w:rsidR="00C8384C" w:rsidRPr="00303BFA" w:rsidRDefault="00C8384C" w:rsidP="00C8384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7DFC74" w14:textId="77777777" w:rsidR="00BC6080" w:rsidRPr="00303BFA" w:rsidRDefault="006F519B" w:rsidP="0046353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A1.2.1. Avaliação e consolidação das melhores práticas e das respostas ao questionário</w:t>
            </w:r>
          </w:p>
          <w:p w14:paraId="1A4AB1CE" w14:textId="77777777" w:rsidR="00C8384C" w:rsidRPr="00303BFA" w:rsidRDefault="00C8384C" w:rsidP="00C8384C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EAB61D" w14:textId="4B64F4CD" w:rsidR="00EC1DFC" w:rsidRPr="00303BFA" w:rsidRDefault="00EC1DFC" w:rsidP="0061608F">
            <w:pPr>
              <w:pStyle w:val="PargrafodaLista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trimestre de 2019</w:t>
            </w:r>
          </w:p>
          <w:p w14:paraId="7B1034BC" w14:textId="00324CAD" w:rsidR="00C978BB" w:rsidRPr="00303BFA" w:rsidRDefault="00C978BB" w:rsidP="00C978BB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24B43223" w14:textId="77777777" w:rsidR="00C978BB" w:rsidRPr="00303BFA" w:rsidRDefault="00C978BB" w:rsidP="00C978BB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3E93E023" w14:textId="4D1B9C48" w:rsidR="00C8384C" w:rsidRPr="00303BFA" w:rsidRDefault="00EC1DFC" w:rsidP="0061608F">
            <w:pPr>
              <w:pStyle w:val="PargrafodaLista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Segundo trimestre de 2019</w:t>
            </w:r>
          </w:p>
        </w:tc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501EA2" w14:textId="77777777" w:rsidR="002B7328" w:rsidRPr="00303BFA" w:rsidRDefault="002B7328" w:rsidP="0061608F">
            <w:pPr>
              <w:pStyle w:val="PargrafodaLista"/>
              <w:widowControl/>
              <w:numPr>
                <w:ilvl w:val="0"/>
                <w:numId w:val="14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Identificação das melhores práticas a implementar por cada TC de acordo com as necessidades</w:t>
            </w:r>
          </w:p>
          <w:p w14:paraId="4A0A7050" w14:textId="5513C2F3" w:rsidR="00C8384C" w:rsidRPr="00303BFA" w:rsidRDefault="002B7328" w:rsidP="0061608F">
            <w:pPr>
              <w:pStyle w:val="PargrafodaLista"/>
              <w:widowControl/>
              <w:numPr>
                <w:ilvl w:val="0"/>
                <w:numId w:val="14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Análise das respostas ao questionário</w:t>
            </w:r>
          </w:p>
        </w:tc>
        <w:tc>
          <w:tcPr>
            <w:tcW w:w="16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0356D9" w14:textId="2471D4C2" w:rsidR="002B7328" w:rsidRPr="00303BFA" w:rsidRDefault="002B7328" w:rsidP="0061608F">
            <w:pPr>
              <w:pStyle w:val="PargrafodaLista"/>
              <w:widowControl/>
              <w:numPr>
                <w:ilvl w:val="0"/>
                <w:numId w:val="15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TAM e TCA em coordenação com SG</w:t>
            </w:r>
          </w:p>
          <w:p w14:paraId="3DFBEF6B" w14:textId="77777777" w:rsidR="00C978BB" w:rsidRPr="00303BFA" w:rsidRDefault="00C978BB" w:rsidP="00C978BB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0D837F7D" w14:textId="09587BE4" w:rsidR="00C8384C" w:rsidRPr="00303BFA" w:rsidRDefault="002B7328" w:rsidP="0061608F">
            <w:pPr>
              <w:pStyle w:val="PargrafodaLista"/>
              <w:widowControl/>
              <w:numPr>
                <w:ilvl w:val="0"/>
                <w:numId w:val="15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TAM e TCA</w:t>
            </w:r>
          </w:p>
        </w:tc>
      </w:tr>
      <w:tr w:rsidR="00C8384C" w:rsidRPr="00303BFA" w14:paraId="493E0FC2" w14:textId="77777777" w:rsidTr="00303BFA">
        <w:trPr>
          <w:trHeight w:val="1134"/>
        </w:trPr>
        <w:tc>
          <w:tcPr>
            <w:tcW w:w="1760" w:type="dxa"/>
            <w:vMerge/>
            <w:tcBorders>
              <w:top w:val="single" w:sz="2" w:space="0" w:color="000000" w:themeColor="text1"/>
            </w:tcBorders>
          </w:tcPr>
          <w:p w14:paraId="10D01013" w14:textId="77777777" w:rsidR="00C8384C" w:rsidRPr="00303BFA" w:rsidRDefault="00C8384C" w:rsidP="00C8384C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</w:p>
        </w:tc>
        <w:tc>
          <w:tcPr>
            <w:tcW w:w="210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905520A" w14:textId="7B8E63DF" w:rsidR="00BC6080" w:rsidRPr="00303BFA" w:rsidRDefault="006F519B" w:rsidP="0046353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A1.2.2. Levantamento e divulgação de iniciativas de capacitação disponíveis na </w:t>
            </w:r>
            <w:r w:rsidRPr="00303BFA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Internet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(cf.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OE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2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: P2.1)</w:t>
            </w:r>
          </w:p>
          <w:p w14:paraId="7C2918C1" w14:textId="77777777" w:rsidR="00C8384C" w:rsidRPr="00303BFA" w:rsidRDefault="00C8384C" w:rsidP="00C8384C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3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FA79D1F" w14:textId="05664EAA" w:rsidR="00C8384C" w:rsidRPr="00303BFA" w:rsidRDefault="0061608F" w:rsidP="008D2242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Segundo semestre de 2019</w:t>
            </w:r>
          </w:p>
        </w:tc>
        <w:tc>
          <w:tcPr>
            <w:tcW w:w="271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09A4DD6" w14:textId="77777777" w:rsidR="00C8384C" w:rsidRDefault="0061608F" w:rsidP="008D2242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Iniciativas e capacitadores identificados</w:t>
            </w:r>
          </w:p>
          <w:p w14:paraId="6C439596" w14:textId="18C9A2AC" w:rsidR="0045578A" w:rsidRPr="00303BFA" w:rsidRDefault="0045578A" w:rsidP="008D2242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Ver Declaração do Funchal 1.c</w:t>
            </w:r>
          </w:p>
        </w:tc>
        <w:tc>
          <w:tcPr>
            <w:tcW w:w="167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CE87D6" w14:textId="4294CDD0" w:rsidR="00C8384C" w:rsidRPr="00303BFA" w:rsidRDefault="0061608F" w:rsidP="00303BFA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Timor-Leste / Guiné Bissau</w:t>
            </w:r>
          </w:p>
        </w:tc>
      </w:tr>
      <w:tr w:rsidR="0061608F" w:rsidRPr="00303BFA" w14:paraId="2F86C7AF" w14:textId="77777777" w:rsidTr="00303BFA">
        <w:trPr>
          <w:trHeight w:val="1134"/>
        </w:trPr>
        <w:tc>
          <w:tcPr>
            <w:tcW w:w="1760" w:type="dxa"/>
            <w:vMerge/>
            <w:tcBorders>
              <w:bottom w:val="single" w:sz="2" w:space="0" w:color="000000" w:themeColor="text1"/>
            </w:tcBorders>
          </w:tcPr>
          <w:p w14:paraId="6CEF586B" w14:textId="77777777" w:rsidR="0061608F" w:rsidRPr="00303BFA" w:rsidRDefault="0061608F" w:rsidP="0061608F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</w:p>
        </w:tc>
        <w:tc>
          <w:tcPr>
            <w:tcW w:w="210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2003FF" w14:textId="77777777" w:rsidR="0061608F" w:rsidRPr="00303BFA" w:rsidRDefault="0061608F" w:rsidP="0061608F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A1.2.3. Procura de financiamento externo para a execução do plano de capacitação (cf.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OE 2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: P3.1)</w:t>
            </w:r>
          </w:p>
          <w:p w14:paraId="284622AF" w14:textId="77777777" w:rsidR="0061608F" w:rsidRPr="00303BFA" w:rsidRDefault="0061608F" w:rsidP="0061608F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3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66FC9F3" w14:textId="77777777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18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color w:val="A6A6A6" w:themeColor="background1" w:themeShade="A6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Segundo semestre de 2019</w:t>
            </w:r>
          </w:p>
          <w:p w14:paraId="25AD4D45" w14:textId="1536BFA7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18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color w:val="A6A6A6" w:themeColor="background1" w:themeShade="A6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Trimestre de 2020</w:t>
            </w:r>
          </w:p>
        </w:tc>
        <w:tc>
          <w:tcPr>
            <w:tcW w:w="271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3C57539" w14:textId="5740EBC8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19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Financiadores identificados</w:t>
            </w:r>
          </w:p>
          <w:p w14:paraId="70A2328B" w14:textId="77777777" w:rsidR="00C978BB" w:rsidRPr="00303BFA" w:rsidRDefault="00C978BB" w:rsidP="00C978BB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047A24AA" w14:textId="0C17B275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19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Plano de Capacitação 2020</w:t>
            </w:r>
            <w:r w:rsidR="005C522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-2022</w:t>
            </w:r>
          </w:p>
        </w:tc>
        <w:tc>
          <w:tcPr>
            <w:tcW w:w="167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CDD4401" w14:textId="6B634007" w:rsidR="0061608F" w:rsidRPr="00303BFA" w:rsidRDefault="0061608F" w:rsidP="00303BFA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SG/TCU/TCP</w:t>
            </w:r>
          </w:p>
        </w:tc>
      </w:tr>
      <w:tr w:rsidR="0061608F" w:rsidRPr="00303BFA" w14:paraId="2A3B6807" w14:textId="77777777" w:rsidTr="00303BFA">
        <w:trPr>
          <w:trHeight w:val="1452"/>
        </w:trPr>
        <w:tc>
          <w:tcPr>
            <w:tcW w:w="176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A75EF0" w14:textId="77777777" w:rsidR="0061608F" w:rsidRPr="00303BFA" w:rsidRDefault="0061608F" w:rsidP="0061608F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P1.3. Certificação profissional</w:t>
            </w:r>
          </w:p>
          <w:p w14:paraId="0FF1F947" w14:textId="77777777" w:rsidR="0061608F" w:rsidRPr="00303BFA" w:rsidRDefault="0061608F" w:rsidP="0061608F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F4D556" w14:textId="77777777" w:rsidR="0061608F" w:rsidRPr="00303BFA" w:rsidRDefault="0061608F" w:rsidP="0061608F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A1.3.1. Acompanhamento do projeto de certificação profissional da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INTOSAI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(participação no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CBC -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16"/>
                <w:szCs w:val="16"/>
                <w:lang w:val="pt-PT"/>
              </w:rPr>
              <w:t>C</w:t>
            </w:r>
            <w:r w:rsidRPr="00303BFA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apacity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16"/>
                <w:szCs w:val="16"/>
                <w:lang w:val="pt-PT"/>
              </w:rPr>
              <w:t>B</w:t>
            </w:r>
            <w:r w:rsidRPr="00303BFA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uilding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16"/>
                <w:szCs w:val="16"/>
                <w:lang w:val="pt-PT"/>
              </w:rPr>
              <w:t>C</w:t>
            </w:r>
            <w:r w:rsidRPr="00303BFA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>ommunity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F1075C" w14:textId="0D86876A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Segundo semestre de 2018</w:t>
            </w:r>
          </w:p>
          <w:p w14:paraId="7D05A2EE" w14:textId="705CE5C0" w:rsidR="008F4B92" w:rsidRPr="00303BFA" w:rsidRDefault="008F4B92" w:rsidP="008F4B92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36E6DEFA" w14:textId="77777777" w:rsidR="008F4B92" w:rsidRPr="00303BFA" w:rsidRDefault="008F4B92" w:rsidP="008F4B92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BA91517" w14:textId="0ADF39F6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trimestre de 2019</w:t>
            </w:r>
          </w:p>
        </w:tc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9AECD3" w14:textId="75A0EBDD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21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Circular enviada a todos os membros com notícias relevantes sobre a matéria (2ºS 2018)</w:t>
            </w:r>
          </w:p>
          <w:p w14:paraId="527C097B" w14:textId="50153687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21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Iniciativas, eventos, documentos de relevo na matéria noticiados no sítio da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na </w:t>
            </w:r>
            <w:r w:rsidRPr="00303BFA">
              <w:rPr>
                <w:rFonts w:asciiTheme="minorHAnsi" w:eastAsia="Arial Unicode MS" w:hAnsiTheme="minorHAnsi" w:cstheme="minorHAnsi"/>
                <w:i/>
                <w:sz w:val="16"/>
                <w:szCs w:val="16"/>
                <w:lang w:val="pt-PT"/>
              </w:rPr>
              <w:t xml:space="preserve">Internet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(1ºT 2019)</w:t>
            </w:r>
          </w:p>
        </w:tc>
        <w:tc>
          <w:tcPr>
            <w:tcW w:w="16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84A1AD" w14:textId="4B304C60" w:rsidR="0061608F" w:rsidRPr="00303BFA" w:rsidRDefault="0061608F" w:rsidP="00303BFA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</w:t>
            </w:r>
          </w:p>
        </w:tc>
      </w:tr>
      <w:tr w:rsidR="0061608F" w:rsidRPr="00303BFA" w14:paraId="7E9C320E" w14:textId="77777777" w:rsidTr="00303BFA">
        <w:trPr>
          <w:trHeight w:val="1421"/>
        </w:trPr>
        <w:tc>
          <w:tcPr>
            <w:tcW w:w="17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12A9E3" w14:textId="77777777" w:rsidR="0061608F" w:rsidRPr="00303BFA" w:rsidRDefault="0061608F" w:rsidP="0061608F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0C3F09" w14:textId="77777777" w:rsidR="0061608F" w:rsidRPr="00303BFA" w:rsidRDefault="0061608F" w:rsidP="0061608F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A1.3.2. Identificação e divulgação de programas e instituições certificadoras</w:t>
            </w:r>
          </w:p>
          <w:p w14:paraId="3FDB0061" w14:textId="77777777" w:rsidR="0061608F" w:rsidRPr="00303BFA" w:rsidRDefault="0061608F" w:rsidP="0061608F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418C7C" w14:textId="24F81937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22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Segundo semestre de 2018</w:t>
            </w:r>
          </w:p>
          <w:p w14:paraId="5CEC2C38" w14:textId="33BD619F" w:rsidR="008F4B92" w:rsidRPr="00303BFA" w:rsidRDefault="008F4B92" w:rsidP="008F4B92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0356E283" w14:textId="77777777" w:rsidR="008F4B92" w:rsidRPr="00303BFA" w:rsidRDefault="008F4B92" w:rsidP="008F4B92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4FAA6759" w14:textId="21B647B2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22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trimestre de 2019</w:t>
            </w:r>
          </w:p>
        </w:tc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4BA091" w14:textId="3A9C404C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Circular enviada a todos os membros com notícias relevantes sobre a matéria (2ºS 2018)</w:t>
            </w:r>
          </w:p>
          <w:p w14:paraId="0B5BAF59" w14:textId="02879E0C" w:rsidR="0061608F" w:rsidRPr="00303BFA" w:rsidRDefault="0061608F" w:rsidP="0061608F">
            <w:pPr>
              <w:pStyle w:val="PargrafodaLista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Iniciativas, eventos, documentos de relevo na matéria noticiados no sítio da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na </w:t>
            </w:r>
            <w:r w:rsidRPr="00303BFA">
              <w:rPr>
                <w:rFonts w:asciiTheme="minorHAnsi" w:eastAsia="Arial Unicode MS" w:hAnsiTheme="minorHAnsi" w:cstheme="minorHAnsi"/>
                <w:i/>
                <w:sz w:val="16"/>
                <w:szCs w:val="16"/>
                <w:lang w:val="pt-PT"/>
              </w:rPr>
              <w:t xml:space="preserve">Internet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(1ºT 2019)</w:t>
            </w:r>
          </w:p>
        </w:tc>
        <w:tc>
          <w:tcPr>
            <w:tcW w:w="16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62A68C" w14:textId="1E4027E1" w:rsidR="0061608F" w:rsidRPr="00303BFA" w:rsidRDefault="0061608F" w:rsidP="00303BFA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</w:t>
            </w:r>
          </w:p>
        </w:tc>
      </w:tr>
    </w:tbl>
    <w:p w14:paraId="49394430" w14:textId="433AE025" w:rsidR="00140E7C" w:rsidRDefault="00140E7C" w:rsidP="00664BC4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</w:pPr>
      <w:r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  <w:br w:type="page"/>
      </w:r>
    </w:p>
    <w:p w14:paraId="1C99CFD5" w14:textId="595EDE9E" w:rsidR="00664BC4" w:rsidRPr="00AB2286" w:rsidRDefault="009B247D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lastRenderedPageBreak/>
        <w:t>Estratégia 2 (E2).</w:t>
      </w:r>
      <w:r w:rsidR="00664BC4"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 Criação de capacidades institucionais</w:t>
      </w:r>
    </w:p>
    <w:p w14:paraId="57272F22" w14:textId="161ED85C" w:rsidR="00165F24" w:rsidRPr="00303BFA" w:rsidRDefault="00165F24" w:rsidP="00222E9B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9"/>
        <w:gridCol w:w="2347"/>
        <w:gridCol w:w="1868"/>
        <w:gridCol w:w="2667"/>
        <w:gridCol w:w="1424"/>
      </w:tblGrid>
      <w:tr w:rsidR="00303BFA" w:rsidRPr="00303BFA" w14:paraId="3B567C3B" w14:textId="77777777" w:rsidTr="00AB2286">
        <w:trPr>
          <w:trHeight w:val="232"/>
          <w:tblHeader/>
        </w:trPr>
        <w:tc>
          <w:tcPr>
            <w:tcW w:w="1759" w:type="dxa"/>
            <w:tcBorders>
              <w:top w:val="single" w:sz="1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6FF4" w14:textId="77777777" w:rsidR="00303BFA" w:rsidRPr="00303BFA" w:rsidRDefault="00303BFA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303BFA">
              <w:rPr>
                <w:rFonts w:asciiTheme="minorHAnsi" w:hAnsiTheme="minorHAnsi" w:cstheme="minorHAnsi"/>
                <w:b/>
                <w:color w:val="FFFFFF"/>
                <w:szCs w:val="16"/>
              </w:rPr>
              <w:t>Projeto</w:t>
            </w:r>
            <w:proofErr w:type="spellEnd"/>
          </w:p>
        </w:tc>
        <w:tc>
          <w:tcPr>
            <w:tcW w:w="2347" w:type="dxa"/>
            <w:tcBorders>
              <w:top w:val="single" w:sz="1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D562" w14:textId="77777777" w:rsidR="00303BFA" w:rsidRPr="00303BFA" w:rsidRDefault="00303BFA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303BFA">
              <w:rPr>
                <w:rFonts w:asciiTheme="minorHAnsi" w:hAnsiTheme="minorHAnsi" w:cstheme="minorHAnsi"/>
                <w:b/>
                <w:color w:val="FFFFFF"/>
                <w:szCs w:val="16"/>
              </w:rPr>
              <w:t>Ação</w:t>
            </w:r>
            <w:proofErr w:type="spellEnd"/>
          </w:p>
        </w:tc>
        <w:tc>
          <w:tcPr>
            <w:tcW w:w="1868" w:type="dxa"/>
            <w:tcBorders>
              <w:top w:val="single" w:sz="1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E040" w14:textId="77777777" w:rsidR="00303BFA" w:rsidRPr="00303BFA" w:rsidRDefault="00303BFA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303BFA">
              <w:rPr>
                <w:rFonts w:asciiTheme="minorHAnsi" w:hAnsiTheme="minorHAnsi" w:cstheme="minorHAnsi"/>
                <w:b/>
                <w:color w:val="FFFFFF"/>
                <w:szCs w:val="16"/>
              </w:rPr>
              <w:t>Calendarização</w:t>
            </w:r>
            <w:proofErr w:type="spellEnd"/>
          </w:p>
        </w:tc>
        <w:tc>
          <w:tcPr>
            <w:tcW w:w="2667" w:type="dxa"/>
            <w:tcBorders>
              <w:top w:val="single" w:sz="1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D450" w14:textId="77777777" w:rsidR="00303BFA" w:rsidRPr="00303BFA" w:rsidRDefault="00303BFA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303BFA">
              <w:rPr>
                <w:rFonts w:asciiTheme="minorHAnsi" w:hAnsiTheme="minorHAnsi" w:cstheme="minorHAnsi"/>
                <w:b/>
                <w:color w:val="FFFFFF"/>
                <w:szCs w:val="16"/>
              </w:rPr>
              <w:t>Resultados</w:t>
            </w:r>
            <w:proofErr w:type="spellEnd"/>
            <w:r w:rsidRPr="00303BFA">
              <w:rPr>
                <w:rFonts w:asciiTheme="minorHAnsi" w:hAnsiTheme="minorHAnsi" w:cstheme="minorHAnsi"/>
                <w:b/>
                <w:color w:val="FFFFFF"/>
                <w:szCs w:val="16"/>
              </w:rPr>
              <w:t xml:space="preserve"> </w:t>
            </w:r>
            <w:proofErr w:type="spellStart"/>
            <w:r w:rsidRPr="00303BFA">
              <w:rPr>
                <w:rFonts w:asciiTheme="minorHAnsi" w:hAnsiTheme="minorHAnsi" w:cstheme="minorHAnsi"/>
                <w:b/>
                <w:color w:val="FFFFFF"/>
                <w:szCs w:val="16"/>
              </w:rPr>
              <w:t>esperados</w:t>
            </w:r>
            <w:proofErr w:type="spellEnd"/>
          </w:p>
        </w:tc>
        <w:tc>
          <w:tcPr>
            <w:tcW w:w="1424" w:type="dxa"/>
            <w:tcBorders>
              <w:top w:val="single" w:sz="1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CB77" w14:textId="77777777" w:rsidR="00303BFA" w:rsidRPr="00303BFA" w:rsidRDefault="00303BFA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303BFA">
              <w:rPr>
                <w:rFonts w:asciiTheme="minorHAnsi" w:hAnsiTheme="minorHAnsi" w:cstheme="minorHAnsi"/>
                <w:b/>
                <w:color w:val="FFFFFF"/>
                <w:szCs w:val="16"/>
              </w:rPr>
              <w:t>Responsáveis</w:t>
            </w:r>
            <w:proofErr w:type="spellEnd"/>
          </w:p>
        </w:tc>
      </w:tr>
      <w:tr w:rsidR="00303BFA" w:rsidRPr="00303BFA" w14:paraId="326239A1" w14:textId="77777777" w:rsidTr="00AB2286">
        <w:trPr>
          <w:trHeight w:val="2005"/>
        </w:trPr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C1C4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P2.1. Promoção do uso das </w:t>
            </w:r>
            <w:r w:rsidRPr="00303BF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t-PT"/>
              </w:rPr>
              <w:t>ISSAI</w:t>
            </w:r>
            <w:r w:rsidRPr="00303B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 pelas ISC</w:t>
            </w:r>
          </w:p>
          <w:p w14:paraId="1F5E7058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A86E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A.2.1.1. Incentivo à tradução das </w:t>
            </w:r>
            <w:r w:rsidRPr="00303B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ISSAI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para a língua portuguesa</w:t>
            </w:r>
          </w:p>
          <w:p w14:paraId="383229E0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4CC4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2018/2019</w:t>
            </w:r>
          </w:p>
          <w:p w14:paraId="1CF6E59B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contínua</w:t>
            </w:r>
            <w:proofErr w:type="spellEnd"/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1C16" w14:textId="77777777" w:rsidR="00303BFA" w:rsidRPr="00303BFA" w:rsidRDefault="00303BFA" w:rsidP="00303BFA">
            <w:pPr>
              <w:pStyle w:val="PargrafodaLista"/>
              <w:ind w:leftChars="0" w:left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Identificar oportunidades para providenciar apoio às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ISC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na tradução, para português, das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ISSAI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, em particular das de nível 4 (1000-2999)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5B59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CEF e SG</w:t>
            </w:r>
          </w:p>
        </w:tc>
      </w:tr>
      <w:tr w:rsidR="00303BFA" w:rsidRPr="00C4308D" w14:paraId="3BDEC1DF" w14:textId="77777777" w:rsidTr="00AB2286">
        <w:trPr>
          <w:trHeight w:val="2051"/>
        </w:trPr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9639" w14:textId="77777777" w:rsidR="00303BFA" w:rsidRPr="00303BFA" w:rsidRDefault="00303BFA" w:rsidP="00901E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0684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A.2.1.2. Divulgação do Programa </w:t>
            </w:r>
            <w:r w:rsidRPr="00303B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3i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(</w:t>
            </w:r>
            <w:r w:rsidRPr="00303BF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t-PT"/>
              </w:rPr>
              <w:t>I</w:t>
            </w:r>
            <w:r w:rsidRPr="00303BF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SSAI </w:t>
            </w:r>
            <w:r w:rsidRPr="00303BF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t-PT"/>
              </w:rPr>
              <w:t>I</w:t>
            </w:r>
            <w:r w:rsidRPr="00303BF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mplementation </w:t>
            </w:r>
            <w:r w:rsidRPr="00303BF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t-PT"/>
              </w:rPr>
              <w:t>I</w:t>
            </w:r>
            <w:r w:rsidRPr="00303BF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nitiative)</w:t>
            </w:r>
          </w:p>
          <w:p w14:paraId="40A7A888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42E" w14:textId="055DE96E" w:rsidR="00303BFA" w:rsidRPr="00303BFA" w:rsidRDefault="00303BFA" w:rsidP="00303BFA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2018/2019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D38E" w14:textId="77777777" w:rsidR="00303BFA" w:rsidRPr="00303BFA" w:rsidRDefault="00303BFA" w:rsidP="00303BFA">
            <w:pPr>
              <w:pStyle w:val="PargrafodaLista"/>
              <w:widowControl/>
              <w:numPr>
                <w:ilvl w:val="0"/>
                <w:numId w:val="30"/>
              </w:numPr>
              <w:suppressAutoHyphens/>
              <w:wordWrap/>
              <w:autoSpaceDE/>
              <w:ind w:leftChars="0" w:left="406" w:hanging="406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Disponibilizar ligação para o Programa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3i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no sítio da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na </w:t>
            </w:r>
            <w:r w:rsidRPr="00303BFA">
              <w:rPr>
                <w:rFonts w:asciiTheme="minorHAnsi" w:eastAsia="Arial Unicode MS" w:hAnsiTheme="minorHAnsi" w:cstheme="minorHAnsi"/>
                <w:i/>
                <w:sz w:val="16"/>
                <w:szCs w:val="16"/>
                <w:lang w:val="pt-PT"/>
              </w:rPr>
              <w:t>Internet</w:t>
            </w:r>
          </w:p>
          <w:p w14:paraId="3BE7B864" w14:textId="77777777" w:rsidR="00303BFA" w:rsidRPr="00303BFA" w:rsidRDefault="00303BFA" w:rsidP="00303BFA">
            <w:pPr>
              <w:pStyle w:val="PargrafodaLista"/>
              <w:widowControl/>
              <w:numPr>
                <w:ilvl w:val="0"/>
                <w:numId w:val="29"/>
              </w:numPr>
              <w:suppressAutoHyphens/>
              <w:wordWrap/>
              <w:autoSpaceDE/>
              <w:ind w:leftChars="0" w:left="406" w:hanging="406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Circular enviada a todos os membros com notícias relevantes sobre a matéria;</w:t>
            </w:r>
          </w:p>
          <w:p w14:paraId="4399AAF2" w14:textId="77777777" w:rsidR="00303BFA" w:rsidRPr="00303BFA" w:rsidRDefault="00303BFA" w:rsidP="00303BFA">
            <w:pPr>
              <w:pStyle w:val="PargrafodaLista"/>
              <w:widowControl/>
              <w:numPr>
                <w:ilvl w:val="0"/>
                <w:numId w:val="29"/>
              </w:numPr>
              <w:suppressAutoHyphens/>
              <w:wordWrap/>
              <w:autoSpaceDE/>
              <w:ind w:leftChars="0" w:left="406" w:hanging="406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Iniciativas, eventos, documentos de relevo na matéria noticiados no sítio da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na </w:t>
            </w:r>
            <w:r w:rsidRPr="00303BFA">
              <w:rPr>
                <w:rFonts w:asciiTheme="minorHAnsi" w:eastAsia="Arial Unicode MS" w:hAnsiTheme="minorHAnsi" w:cstheme="minorHAnsi"/>
                <w:i/>
                <w:sz w:val="16"/>
                <w:szCs w:val="16"/>
                <w:lang w:val="pt-PT"/>
              </w:rPr>
              <w:t>Internet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DEDA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SG (coordenador)</w:t>
            </w:r>
          </w:p>
          <w:p w14:paraId="22554257" w14:textId="7F8C5FAD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Demais ISC que tiveram conhecimento sobre a matéria</w:t>
            </w:r>
          </w:p>
        </w:tc>
      </w:tr>
      <w:tr w:rsidR="00303BFA" w:rsidRPr="00303BFA" w14:paraId="27F0F68C" w14:textId="77777777" w:rsidTr="00AB2286">
        <w:trPr>
          <w:trHeight w:val="1799"/>
        </w:trPr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5FAD" w14:textId="77777777" w:rsidR="00303BFA" w:rsidRPr="00303BFA" w:rsidRDefault="00303BFA" w:rsidP="00901EAB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5D9E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A.2.1.3. Incentivo à participação ativa no Comité de Normas Profissionais (</w:t>
            </w:r>
            <w:r w:rsidRPr="00303BF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Professional Standards Committee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) da </w:t>
            </w:r>
            <w:r w:rsidRPr="00303B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INTOSAI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5449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2018/2019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3ED9" w14:textId="38E7F444" w:rsidR="00303BFA" w:rsidRPr="00303BFA" w:rsidRDefault="00303BFA" w:rsidP="00303BFA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Participação de Tribunais Membros da </w:t>
            </w:r>
            <w:r w:rsidRPr="00303BFA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 xml:space="preserve">OISC/CPLP 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no Comité de Normas Profissionais (</w:t>
            </w:r>
            <w:r w:rsidRPr="00303BF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Professional Standards Committee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) da </w:t>
            </w:r>
            <w:r w:rsidRPr="00303B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INTOSAI</w:t>
            </w:r>
          </w:p>
          <w:p w14:paraId="4610EBDD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  <w:p w14:paraId="12355FBE" w14:textId="77777777" w:rsidR="00303BFA" w:rsidRPr="00303BFA" w:rsidRDefault="00303BFA" w:rsidP="00303BFA">
            <w:pPr>
              <w:pStyle w:val="PargrafodaLista"/>
              <w:widowControl/>
              <w:numPr>
                <w:ilvl w:val="0"/>
                <w:numId w:val="37"/>
              </w:numPr>
              <w:suppressAutoHyphens/>
              <w:wordWrap/>
              <w:autoSpaceDE/>
              <w:ind w:leftChars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Cs/>
                <w:sz w:val="16"/>
                <w:szCs w:val="16"/>
                <w:lang w:val="pt-PT"/>
              </w:rPr>
              <w:t>Notícia sobre as atividades do PSC nas reuniões estatuárias da OISC/CPLP</w:t>
            </w:r>
          </w:p>
          <w:p w14:paraId="24A6C96D" w14:textId="77777777" w:rsidR="00303BFA" w:rsidRPr="00303BFA" w:rsidRDefault="00303BFA" w:rsidP="00901EAB">
            <w:pPr>
              <w:pStyle w:val="PargrafodaLista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266D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TCU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/ SG</w:t>
            </w:r>
          </w:p>
        </w:tc>
      </w:tr>
      <w:tr w:rsidR="00303BFA" w:rsidRPr="00303BFA" w14:paraId="4D00F255" w14:textId="77777777" w:rsidTr="00AB2286">
        <w:trPr>
          <w:trHeight w:val="921"/>
        </w:trPr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0F41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P.2.2 Incentivo e reforço à aplicação do SAI PMF</w:t>
            </w:r>
          </w:p>
          <w:p w14:paraId="42692BDF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DC22" w14:textId="2FCEBFC3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>A.2.2.1. Promoção do conhecimento, aplicação e utilidade da ferramenta</w:t>
            </w:r>
            <w:r w:rsidR="007A4662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 (equipa de revisão de pares, cf. Declaração do Funchal 1.b)</w:t>
            </w:r>
          </w:p>
          <w:p w14:paraId="363DE130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CA4C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2018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B9FA" w14:textId="77777777" w:rsidR="00303BFA" w:rsidRPr="00303BFA" w:rsidRDefault="00303BFA" w:rsidP="00303BFA">
            <w:pPr>
              <w:widowControl/>
              <w:suppressAutoHyphens/>
              <w:wordWrap/>
              <w:autoSpaceDE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Disponibilizar no sítio da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na </w:t>
            </w:r>
            <w:r w:rsidRPr="00303BFA">
              <w:rPr>
                <w:rFonts w:asciiTheme="minorHAnsi" w:eastAsia="Arial Unicode MS" w:hAnsiTheme="minorHAnsi" w:cstheme="minorHAnsi"/>
                <w:i/>
                <w:sz w:val="16"/>
                <w:szCs w:val="16"/>
                <w:lang w:val="pt-PT"/>
              </w:rPr>
              <w:t>Internet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a versão em língua portuguesa do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 xml:space="preserve"> SAI PMF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62BF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</w:p>
        </w:tc>
      </w:tr>
      <w:tr w:rsidR="00303BFA" w:rsidRPr="00C4308D" w14:paraId="5E87C632" w14:textId="77777777" w:rsidTr="00AB2286">
        <w:trPr>
          <w:trHeight w:val="647"/>
        </w:trPr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8284" w14:textId="77777777" w:rsidR="00303BFA" w:rsidRPr="00303BFA" w:rsidRDefault="00303BFA" w:rsidP="00901E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E169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A.2.2.2. Promoção do apoio na aplicação do </w:t>
            </w:r>
            <w:r w:rsidRPr="00303B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SAI PMF</w:t>
            </w:r>
          </w:p>
          <w:p w14:paraId="172862B9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0424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2018/2019 (</w:t>
            </w:r>
            <w:proofErr w:type="spellStart"/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contínua</w:t>
            </w:r>
            <w:proofErr w:type="spellEnd"/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EEFF" w14:textId="073E9902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Lista de formadores e/ou consultores </w:t>
            </w:r>
            <w:r w:rsidRPr="00303BFA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SAI PMF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provindos de </w:t>
            </w:r>
            <w:r w:rsidRPr="00303BFA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ISC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com poderes jurisdicionais disponibilizada no sítio da </w:t>
            </w:r>
            <w:r w:rsidRPr="00303BFA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na </w:t>
            </w:r>
            <w:r w:rsidRPr="00303BFA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Internet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6E20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CEF (coordenador)</w:t>
            </w:r>
          </w:p>
          <w:p w14:paraId="386D9206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TCU/TCCV/TAM/TCP</w:t>
            </w:r>
          </w:p>
        </w:tc>
      </w:tr>
      <w:tr w:rsidR="00303BFA" w:rsidRPr="00303BFA" w14:paraId="5DCBD7BC" w14:textId="77777777" w:rsidTr="00AB2286">
        <w:trPr>
          <w:trHeight w:val="921"/>
        </w:trPr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5A16" w14:textId="77777777" w:rsidR="00303BFA" w:rsidRPr="00303BFA" w:rsidRDefault="00303BFA" w:rsidP="00901EAB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1B5B" w14:textId="55C322DC" w:rsidR="00303BFA" w:rsidRPr="00303BFA" w:rsidRDefault="00303BFA" w:rsidP="00303BFA">
            <w:pPr>
              <w:pStyle w:val="Standard"/>
              <w:jc w:val="left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>A.2.2.3. Divulgação dos resultados das experiências de aplicação da ferramenta (vantagens/desvantagens)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57F6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2018/2019 (</w:t>
            </w:r>
            <w:proofErr w:type="spellStart"/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contínua</w:t>
            </w:r>
            <w:proofErr w:type="spellEnd"/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5368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Circular da SG e divulgação das experiências no sítio web da organização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8ADC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</w:p>
        </w:tc>
      </w:tr>
      <w:tr w:rsidR="00303BFA" w:rsidRPr="00303BFA" w14:paraId="62092964" w14:textId="77777777" w:rsidTr="00AB2286">
        <w:trPr>
          <w:trHeight w:val="751"/>
        </w:trPr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41E0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P2.3. Apoio e intercâmbio na área de planeamento estratégico e controlo de qualidade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34E0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>A.2.3.1. Divulgação dos Planos Estratégicos (</w:t>
            </w:r>
            <w:r w:rsidRPr="00303B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PET</w:t>
            </w: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) dos Membros da Organização no sítio da </w:t>
            </w:r>
            <w:r w:rsidRPr="00303B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 (cf. </w:t>
            </w:r>
            <w:r w:rsidRPr="00303B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OE</w:t>
            </w: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 </w:t>
            </w:r>
            <w:r w:rsidRPr="00303B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2</w:t>
            </w: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>: P2.1)</w:t>
            </w:r>
          </w:p>
          <w:p w14:paraId="3DD52AA6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01C4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2018/2019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7F6A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Planos Estratégicos (</w:t>
            </w:r>
            <w:r w:rsidRPr="00303B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PET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) dos Membros da Organização disponíveis no sítio da </w:t>
            </w:r>
            <w:r w:rsidRPr="00303BFA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na </w:t>
            </w:r>
            <w:r w:rsidRPr="00303BFA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Internet.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DCB9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b/>
                <w:sz w:val="16"/>
                <w:szCs w:val="16"/>
              </w:rPr>
              <w:t>CEF (</w:t>
            </w:r>
            <w:proofErr w:type="spellStart"/>
            <w:r w:rsidRPr="00303BFA">
              <w:rPr>
                <w:rFonts w:asciiTheme="minorHAnsi" w:hAnsiTheme="minorHAnsi" w:cstheme="minorHAnsi"/>
                <w:b/>
                <w:sz w:val="16"/>
                <w:szCs w:val="16"/>
              </w:rPr>
              <w:t>Coordenador</w:t>
            </w:r>
            <w:proofErr w:type="spellEnd"/>
            <w:r w:rsidRPr="00303BFA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761E8F87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752495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 xml:space="preserve">ISCs </w:t>
            </w:r>
            <w:proofErr w:type="spellStart"/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Membros</w:t>
            </w:r>
            <w:proofErr w:type="spellEnd"/>
          </w:p>
        </w:tc>
      </w:tr>
      <w:tr w:rsidR="00303BFA" w:rsidRPr="00303BFA" w14:paraId="47F8900C" w14:textId="77777777" w:rsidTr="00AB2286">
        <w:trPr>
          <w:trHeight w:val="751"/>
        </w:trPr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C330" w14:textId="77777777" w:rsidR="00303BFA" w:rsidRPr="00303BFA" w:rsidRDefault="00303BFA" w:rsidP="00901E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82F0" w14:textId="7B6BDA15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A.2.3.2. Promover o apoio no desenvolvimento dos </w:t>
            </w:r>
            <w:r w:rsidRPr="00303B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PET</w:t>
            </w: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 das </w:t>
            </w:r>
            <w:r w:rsidRPr="00303B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ISC</w:t>
            </w: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 e no sistema de controlo de qualidade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0122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2018/2019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6E48" w14:textId="1F930507" w:rsidR="00303BFA" w:rsidRPr="00303BFA" w:rsidRDefault="00303BFA" w:rsidP="00303BFA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Solicitação das ISC interessadas em obter o apoio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C6CD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 xml:space="preserve">ISCs </w:t>
            </w:r>
            <w:proofErr w:type="spellStart"/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Membros</w:t>
            </w:r>
            <w:proofErr w:type="spellEnd"/>
          </w:p>
        </w:tc>
      </w:tr>
      <w:tr w:rsidR="00303BFA" w:rsidRPr="00303BFA" w14:paraId="74207D5E" w14:textId="77777777" w:rsidTr="00AB2286">
        <w:trPr>
          <w:trHeight w:val="977"/>
        </w:trPr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F3A7" w14:textId="77777777" w:rsidR="00303BFA" w:rsidRPr="00303BFA" w:rsidRDefault="00303BFA" w:rsidP="00901E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1899" w14:textId="77777777" w:rsidR="00303BFA" w:rsidRPr="00303BFA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>A.2.3.3. Identificação e difusão de boas práticas  e manuais na área de planeamento estratégico e controlo de qualidade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71A3" w14:textId="4F132C66" w:rsidR="00AB2286" w:rsidRDefault="00303BFA" w:rsidP="00901EA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2019</w:t>
            </w:r>
          </w:p>
          <w:p w14:paraId="2D9B32E7" w14:textId="77777777" w:rsidR="00303BFA" w:rsidRPr="00AB2286" w:rsidRDefault="00303BFA" w:rsidP="00AB2286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3BB5" w14:textId="3E183306" w:rsidR="00303BFA" w:rsidRPr="00303BFA" w:rsidRDefault="00303BFA" w:rsidP="00303BFA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Identificar boas práticas e manuais</w:t>
            </w:r>
          </w:p>
          <w:p w14:paraId="6D8938C9" w14:textId="207D9330" w:rsidR="00303BFA" w:rsidRPr="00303BFA" w:rsidRDefault="00303BFA" w:rsidP="00303BFA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Divulgar melhores práticas e manuais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7367" w14:textId="754FFF2F" w:rsidR="00303BFA" w:rsidRPr="00303BFA" w:rsidRDefault="00303BFA" w:rsidP="00303BF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CEF</w:t>
            </w:r>
          </w:p>
          <w:p w14:paraId="6880F2CC" w14:textId="77777777" w:rsidR="00303BFA" w:rsidRPr="00303BFA" w:rsidRDefault="00303BFA" w:rsidP="00303BFA">
            <w:pPr>
              <w:pStyle w:val="Standard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DC150D" w14:textId="78B3B262" w:rsidR="00303BFA" w:rsidRPr="00303BFA" w:rsidRDefault="00303BFA" w:rsidP="00303BF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03BFA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</w:p>
        </w:tc>
      </w:tr>
    </w:tbl>
    <w:p w14:paraId="5F0E9B87" w14:textId="77777777" w:rsidR="00AB2286" w:rsidRDefault="00AB2286" w:rsidP="00222E9B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</w:pPr>
    </w:p>
    <w:p w14:paraId="4E71805B" w14:textId="77777777" w:rsidR="00AB2286" w:rsidRDefault="00AB2286" w:rsidP="00222E9B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</w:pPr>
    </w:p>
    <w:p w14:paraId="154822DD" w14:textId="519B54DB" w:rsidR="00222E9B" w:rsidRPr="00AB2286" w:rsidRDefault="009B247D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  <w:r w:rsidRPr="00AB2286"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  <w:t xml:space="preserve">Estratégia 3 (E3). </w:t>
      </w:r>
      <w:r w:rsidR="00222E9B" w:rsidRPr="00AB2286"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  <w:t>Partilha de conhecimentos</w:t>
      </w:r>
    </w:p>
    <w:p w14:paraId="0B6E4743" w14:textId="77777777" w:rsidR="00711626" w:rsidRPr="00303BFA" w:rsidRDefault="00711626" w:rsidP="00222E9B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</w:pPr>
    </w:p>
    <w:tbl>
      <w:tblPr>
        <w:tblStyle w:val="Tabelacomgrelha"/>
        <w:tblW w:w="10093" w:type="dxa"/>
        <w:tblInd w:w="-459" w:type="dxa"/>
        <w:tblLook w:val="04A0" w:firstRow="1" w:lastRow="0" w:firstColumn="1" w:lastColumn="0" w:noHBand="0" w:noVBand="1"/>
      </w:tblPr>
      <w:tblGrid>
        <w:gridCol w:w="1588"/>
        <w:gridCol w:w="2694"/>
        <w:gridCol w:w="1417"/>
        <w:gridCol w:w="3119"/>
        <w:gridCol w:w="1275"/>
      </w:tblGrid>
      <w:tr w:rsidR="008D2242" w:rsidRPr="00303BFA" w14:paraId="1FE8834B" w14:textId="77777777" w:rsidTr="00F77CEB">
        <w:trPr>
          <w:trHeight w:val="274"/>
          <w:tblHeader/>
        </w:trPr>
        <w:tc>
          <w:tcPr>
            <w:tcW w:w="1588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</w:tcPr>
          <w:p w14:paraId="1DB6AA29" w14:textId="0908E366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</w:pPr>
            <w:proofErr w:type="spellStart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>Projeto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03AA9EA5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</w:pPr>
            <w:proofErr w:type="spellStart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>Ação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4394D8D0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</w:pPr>
            <w:proofErr w:type="spellStart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>Calendarização</w:t>
            </w:r>
            <w:proofErr w:type="spellEnd"/>
          </w:p>
        </w:tc>
        <w:tc>
          <w:tcPr>
            <w:tcW w:w="3119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</w:tcPr>
          <w:p w14:paraId="404E783B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</w:pPr>
            <w:proofErr w:type="spellStart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>Resultados</w:t>
            </w:r>
            <w:proofErr w:type="spellEnd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>esperados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1D675304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</w:pPr>
            <w:proofErr w:type="spellStart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>Responsáveis</w:t>
            </w:r>
            <w:proofErr w:type="spellEnd"/>
          </w:p>
        </w:tc>
      </w:tr>
      <w:tr w:rsidR="00C4308D" w:rsidRPr="00303BFA" w14:paraId="458587A0" w14:textId="77777777" w:rsidTr="00303BFA">
        <w:trPr>
          <w:trHeight w:val="3642"/>
        </w:trPr>
        <w:tc>
          <w:tcPr>
            <w:tcW w:w="1588" w:type="dxa"/>
            <w:vMerge w:val="restart"/>
          </w:tcPr>
          <w:p w14:paraId="3601889F" w14:textId="77777777" w:rsidR="00C4308D" w:rsidRPr="00303BFA" w:rsidRDefault="00C4308D" w:rsidP="00F77CEB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lang w:val="pt-PT"/>
              </w:rPr>
              <w:br w:type="page"/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P3.1 Promoção da cooperação técnica</w:t>
            </w:r>
          </w:p>
          <w:p w14:paraId="73E31453" w14:textId="77777777" w:rsidR="00C4308D" w:rsidRPr="00303BFA" w:rsidRDefault="00C4308D" w:rsidP="00F77CE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694" w:type="dxa"/>
          </w:tcPr>
          <w:p w14:paraId="698FA8D0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A.3.1.1. Incentivo à troca de conhecimentos na área de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TIC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e inovação</w:t>
            </w:r>
          </w:p>
          <w:p w14:paraId="474C2CB9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14:paraId="505C8408" w14:textId="77777777" w:rsidR="00C4308D" w:rsidRPr="00303BFA" w:rsidRDefault="00C4308D" w:rsidP="00AA37F9">
            <w:pPr>
              <w:pStyle w:val="PargrafodaLista"/>
              <w:widowControl/>
              <w:numPr>
                <w:ilvl w:val="0"/>
                <w:numId w:val="25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semestre de 2019</w:t>
            </w:r>
          </w:p>
          <w:p w14:paraId="0842040C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7A1EB5E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49CF5907" w14:textId="77777777" w:rsidR="00C4308D" w:rsidRPr="00303BFA" w:rsidRDefault="00C4308D" w:rsidP="00AA37F9">
            <w:pPr>
              <w:pStyle w:val="PargrafodaLista"/>
              <w:widowControl/>
              <w:numPr>
                <w:ilvl w:val="0"/>
                <w:numId w:val="25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Até 2020</w:t>
            </w:r>
          </w:p>
          <w:p w14:paraId="32974041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F88C7DD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D6869B6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D908E2E" w14:textId="77777777" w:rsidR="00C4308D" w:rsidRDefault="00C4308D" w:rsidP="00AA37F9">
            <w:pPr>
              <w:pStyle w:val="PargrafodaLista"/>
              <w:widowControl/>
              <w:numPr>
                <w:ilvl w:val="0"/>
                <w:numId w:val="25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2021</w:t>
            </w:r>
          </w:p>
          <w:p w14:paraId="1ECE969A" w14:textId="77777777" w:rsidR="00C4308D" w:rsidRDefault="00C4308D" w:rsidP="003431D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767466D6" w14:textId="77777777" w:rsidR="00C4308D" w:rsidRDefault="00C4308D" w:rsidP="003431D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A9A1839" w14:textId="77777777" w:rsidR="00C4308D" w:rsidRDefault="00C4308D" w:rsidP="003431D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34A045E8" w14:textId="77777777" w:rsidR="00C4308D" w:rsidRDefault="00C4308D" w:rsidP="003431D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03A6B126" w14:textId="77777777" w:rsidR="00C4308D" w:rsidRDefault="00C4308D" w:rsidP="003431D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2CE6A671" w14:textId="77777777" w:rsidR="00C4308D" w:rsidRDefault="00C4308D" w:rsidP="003431D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0CA042E" w14:textId="77777777" w:rsidR="00C4308D" w:rsidRDefault="00C4308D" w:rsidP="003431D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310F1BC6" w14:textId="77777777" w:rsidR="00C4308D" w:rsidRDefault="00C4308D" w:rsidP="003431D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9AC51D8" w14:textId="2A992BCE" w:rsidR="00C4308D" w:rsidRPr="003431D1" w:rsidRDefault="00C4308D" w:rsidP="003431D1">
            <w:pPr>
              <w:pStyle w:val="PargrafodaLista"/>
              <w:widowControl/>
              <w:numPr>
                <w:ilvl w:val="0"/>
                <w:numId w:val="25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Segundo semestre de 2019</w:t>
            </w:r>
          </w:p>
        </w:tc>
        <w:tc>
          <w:tcPr>
            <w:tcW w:w="3119" w:type="dxa"/>
          </w:tcPr>
          <w:p w14:paraId="42CCA682" w14:textId="7FE24C57" w:rsidR="00C4308D" w:rsidRPr="00303BFA" w:rsidRDefault="00C4308D" w:rsidP="008D2242">
            <w:pPr>
              <w:pStyle w:val="PargrafodaLista"/>
              <w:widowControl/>
              <w:numPr>
                <w:ilvl w:val="0"/>
                <w:numId w:val="24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Levantamento das existências e de necessidades na área das TIC e inovação;</w:t>
            </w:r>
          </w:p>
          <w:p w14:paraId="7740397A" w14:textId="7301657D" w:rsidR="00C4308D" w:rsidRPr="00303BFA" w:rsidRDefault="00C4308D" w:rsidP="00AA37F9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79F71C9" w14:textId="77777777" w:rsidR="00C4308D" w:rsidRPr="00303BFA" w:rsidRDefault="00C4308D" w:rsidP="00AA37F9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401C974D" w14:textId="176B054D" w:rsidR="00C4308D" w:rsidRPr="00303BFA" w:rsidRDefault="00C4308D" w:rsidP="008D2242">
            <w:pPr>
              <w:pStyle w:val="PargrafodaLista"/>
              <w:widowControl/>
              <w:numPr>
                <w:ilvl w:val="0"/>
                <w:numId w:val="24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Levantamento de modelos e partilha, incluindo aplicações informáticas adequadas às necessidades das ISC;</w:t>
            </w:r>
          </w:p>
          <w:p w14:paraId="7FB70DB2" w14:textId="7F8CE8E9" w:rsidR="00C4308D" w:rsidRPr="00303BFA" w:rsidRDefault="00C4308D" w:rsidP="00AA37F9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7ACDB3E0" w14:textId="15C5CB97" w:rsidR="00C4308D" w:rsidRPr="00303BFA" w:rsidRDefault="00C4308D" w:rsidP="00AA37F9">
            <w:pPr>
              <w:pStyle w:val="PargrafodaLista"/>
              <w:widowControl/>
              <w:numPr>
                <w:ilvl w:val="0"/>
                <w:numId w:val="24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Projeto de reformulação do portal da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 xml:space="preserve">OISC/CPLP –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Acesso privado reservado;</w:t>
            </w:r>
          </w:p>
          <w:p w14:paraId="51323847" w14:textId="77777777" w:rsidR="00C4308D" w:rsidRDefault="00C4308D" w:rsidP="00AA37F9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Ex: Disponibilização no site da </w:t>
            </w: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 xml:space="preserve">OISC/CPLP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de manuais e outros formulários utilizados pelas ISC, tendo em vista a constituição de melhores praticas/harmonização</w:t>
            </w:r>
          </w:p>
          <w:p w14:paraId="0EA5EFB6" w14:textId="77777777" w:rsidR="00C4308D" w:rsidRDefault="00C4308D" w:rsidP="00AA37F9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2357831A" w14:textId="0FAF2383" w:rsidR="00C4308D" w:rsidRPr="00303BFA" w:rsidRDefault="00C4308D" w:rsidP="003431D1">
            <w:pPr>
              <w:pStyle w:val="PargrafodaLista"/>
              <w:widowControl/>
              <w:numPr>
                <w:ilvl w:val="0"/>
                <w:numId w:val="24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Compartilhar boas práticas na avaliação do impacto das políticas públicas (Declaração do Funchal 1.e)</w:t>
            </w:r>
          </w:p>
        </w:tc>
        <w:tc>
          <w:tcPr>
            <w:tcW w:w="1275" w:type="dxa"/>
          </w:tcPr>
          <w:p w14:paraId="1FCAE37A" w14:textId="77777777" w:rsidR="00C4308D" w:rsidRPr="00303BFA" w:rsidRDefault="00C4308D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e CEF</w:t>
            </w:r>
          </w:p>
        </w:tc>
      </w:tr>
      <w:tr w:rsidR="00C4308D" w:rsidRPr="00303BFA" w14:paraId="19A12BEA" w14:textId="77777777" w:rsidTr="00303BFA">
        <w:trPr>
          <w:trHeight w:val="1554"/>
        </w:trPr>
        <w:tc>
          <w:tcPr>
            <w:tcW w:w="1588" w:type="dxa"/>
            <w:vMerge/>
          </w:tcPr>
          <w:p w14:paraId="2EB0E9D4" w14:textId="77777777" w:rsidR="00C4308D" w:rsidRPr="00303BFA" w:rsidRDefault="00C4308D" w:rsidP="00F77CEB">
            <w:pPr>
              <w:widowControl/>
              <w:wordWrap/>
              <w:autoSpaceDE/>
              <w:autoSpaceDN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694" w:type="dxa"/>
          </w:tcPr>
          <w:p w14:paraId="4FD639FD" w14:textId="77777777" w:rsidR="00C4308D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A.3.1.2 Incentivo à realização de auditorias coordenadas em áreas relacionadas com o acompanhamento dos Objetivos de Desenvolvimento Sustentável (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ODS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da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ONU</w:t>
            </w:r>
          </w:p>
          <w:p w14:paraId="540748A6" w14:textId="40AC3BA1" w:rsidR="00C4308D" w:rsidRPr="00C427A0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  <w:lang w:val="pt-PT"/>
              </w:rPr>
              <w:t>Declaração do Funchal 1.d</w:t>
            </w:r>
          </w:p>
        </w:tc>
        <w:tc>
          <w:tcPr>
            <w:tcW w:w="1417" w:type="dxa"/>
          </w:tcPr>
          <w:p w14:paraId="367AF1F4" w14:textId="77777777" w:rsidR="00C4308D" w:rsidRPr="00303BFA" w:rsidRDefault="00C4308D" w:rsidP="00AA37F9">
            <w:pPr>
              <w:pStyle w:val="PargrafodaLista"/>
              <w:widowControl/>
              <w:numPr>
                <w:ilvl w:val="0"/>
                <w:numId w:val="26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2019 e 2020</w:t>
            </w:r>
          </w:p>
          <w:p w14:paraId="25A0FBD4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2BE9B3DB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3FA5A91B" w14:textId="77777777" w:rsidR="00C4308D" w:rsidRPr="00303BFA" w:rsidRDefault="00C4308D" w:rsidP="00AA37F9">
            <w:pPr>
              <w:pStyle w:val="PargrafodaLista"/>
              <w:widowControl/>
              <w:numPr>
                <w:ilvl w:val="0"/>
                <w:numId w:val="26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2021 e 2022</w:t>
            </w:r>
          </w:p>
          <w:p w14:paraId="515554C3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1A1A284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40E48E73" w14:textId="77777777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14:paraId="1B39AC38" w14:textId="0806295D" w:rsidR="00C4308D" w:rsidRPr="00303BFA" w:rsidRDefault="00C4308D" w:rsidP="008D2242">
            <w:pPr>
              <w:pStyle w:val="PargrafodaLista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Auditoria coordenada sobre áreas protegidas (ODS 15); </w:t>
            </w:r>
          </w:p>
          <w:p w14:paraId="6F6D91D9" w14:textId="77777777" w:rsidR="00C4308D" w:rsidRPr="00303BFA" w:rsidRDefault="00C4308D" w:rsidP="00AA37F9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0E909D0A" w14:textId="77777777" w:rsidR="00C4308D" w:rsidRPr="00303BFA" w:rsidRDefault="00C4308D" w:rsidP="008D2242">
            <w:pPr>
              <w:pStyle w:val="PargrafodaLista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Considerar a preparação de uma auditoria coordenada no âmbito da ODS 5 (Igualdade de género) ou da ODS 16 (Instituições sólidas) </w:t>
            </w:r>
          </w:p>
        </w:tc>
        <w:tc>
          <w:tcPr>
            <w:tcW w:w="1275" w:type="dxa"/>
          </w:tcPr>
          <w:p w14:paraId="725DF587" w14:textId="77777777" w:rsidR="00C4308D" w:rsidRPr="00303BFA" w:rsidRDefault="00C4308D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e ISC</w:t>
            </w:r>
          </w:p>
        </w:tc>
      </w:tr>
      <w:tr w:rsidR="00C4308D" w:rsidRPr="00C4308D" w14:paraId="171689C1" w14:textId="77777777" w:rsidTr="00303BFA">
        <w:trPr>
          <w:trHeight w:val="1554"/>
        </w:trPr>
        <w:tc>
          <w:tcPr>
            <w:tcW w:w="1588" w:type="dxa"/>
            <w:vMerge/>
          </w:tcPr>
          <w:p w14:paraId="00FF55B9" w14:textId="77777777" w:rsidR="00C4308D" w:rsidRPr="00303BFA" w:rsidRDefault="00C4308D" w:rsidP="00F77CEB">
            <w:pPr>
              <w:widowControl/>
              <w:wordWrap/>
              <w:autoSpaceDE/>
              <w:autoSpaceDN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694" w:type="dxa"/>
          </w:tcPr>
          <w:p w14:paraId="5E885699" w14:textId="4C0475DD" w:rsidR="00C4308D" w:rsidRPr="00303BFA" w:rsidRDefault="00C4308D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Realização de Workshop com Jovens Auditores na AG de 2020</w:t>
            </w:r>
          </w:p>
        </w:tc>
        <w:tc>
          <w:tcPr>
            <w:tcW w:w="1417" w:type="dxa"/>
          </w:tcPr>
          <w:p w14:paraId="2F6F14DC" w14:textId="56001812" w:rsidR="00C4308D" w:rsidRPr="00303BFA" w:rsidRDefault="00C4308D" w:rsidP="00C4308D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2020</w:t>
            </w:r>
          </w:p>
        </w:tc>
        <w:tc>
          <w:tcPr>
            <w:tcW w:w="3119" w:type="dxa"/>
          </w:tcPr>
          <w:p w14:paraId="538002BA" w14:textId="5CA848F3" w:rsidR="00C4308D" w:rsidRPr="00303BFA" w:rsidRDefault="00C4308D" w:rsidP="00C4308D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Workshop realizado</w:t>
            </w:r>
          </w:p>
        </w:tc>
        <w:tc>
          <w:tcPr>
            <w:tcW w:w="1275" w:type="dxa"/>
          </w:tcPr>
          <w:p w14:paraId="70F58C5C" w14:textId="3F036706" w:rsidR="00C4308D" w:rsidRPr="00303BFA" w:rsidRDefault="00C4308D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ISC sede da AG 2020</w:t>
            </w:r>
          </w:p>
        </w:tc>
      </w:tr>
      <w:tr w:rsidR="008D2242" w:rsidRPr="00C4308D" w14:paraId="7BFD0E7D" w14:textId="77777777" w:rsidTr="00303BFA">
        <w:trPr>
          <w:trHeight w:val="442"/>
        </w:trPr>
        <w:tc>
          <w:tcPr>
            <w:tcW w:w="1588" w:type="dxa"/>
            <w:vMerge w:val="restart"/>
          </w:tcPr>
          <w:p w14:paraId="571E6AD3" w14:textId="77777777" w:rsidR="008D2242" w:rsidRPr="00303BFA" w:rsidRDefault="008D2242" w:rsidP="00F77CEB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P3.2 Concurso de monografias (bienal)</w:t>
            </w:r>
          </w:p>
        </w:tc>
        <w:tc>
          <w:tcPr>
            <w:tcW w:w="2694" w:type="dxa"/>
          </w:tcPr>
          <w:p w14:paraId="44F5110B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A.3.2.1 Revisão do Regulamento do Concurso</w:t>
            </w:r>
          </w:p>
        </w:tc>
        <w:tc>
          <w:tcPr>
            <w:tcW w:w="1417" w:type="dxa"/>
          </w:tcPr>
          <w:p w14:paraId="089BBE86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semestre de 2019</w:t>
            </w:r>
          </w:p>
        </w:tc>
        <w:tc>
          <w:tcPr>
            <w:tcW w:w="3119" w:type="dxa"/>
          </w:tcPr>
          <w:p w14:paraId="59E8C0E4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Proposta para revisão do Regulamento do Concurso</w:t>
            </w:r>
          </w:p>
        </w:tc>
        <w:tc>
          <w:tcPr>
            <w:tcW w:w="1275" w:type="dxa"/>
          </w:tcPr>
          <w:p w14:paraId="513CDD18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</w:t>
            </w:r>
          </w:p>
          <w:p w14:paraId="26FABBA2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EqT e CD</w:t>
            </w:r>
          </w:p>
        </w:tc>
      </w:tr>
      <w:tr w:rsidR="008D2242" w:rsidRPr="00303BFA" w14:paraId="449F6E90" w14:textId="77777777" w:rsidTr="00303BFA">
        <w:trPr>
          <w:trHeight w:val="609"/>
        </w:trPr>
        <w:tc>
          <w:tcPr>
            <w:tcW w:w="1588" w:type="dxa"/>
            <w:vMerge/>
          </w:tcPr>
          <w:p w14:paraId="3621CD0B" w14:textId="77777777" w:rsidR="008D2242" w:rsidRPr="00303BFA" w:rsidRDefault="008D2242" w:rsidP="00F77CEB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</w:p>
        </w:tc>
        <w:tc>
          <w:tcPr>
            <w:tcW w:w="2694" w:type="dxa"/>
          </w:tcPr>
          <w:p w14:paraId="49C3EDBF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A.3.2.2 Definição do tema e estabelecimento da Comissão Avaliadora</w:t>
            </w:r>
          </w:p>
        </w:tc>
        <w:tc>
          <w:tcPr>
            <w:tcW w:w="1417" w:type="dxa"/>
          </w:tcPr>
          <w:p w14:paraId="7C848E8D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Segundo semestre de 2019 </w:t>
            </w:r>
          </w:p>
          <w:p w14:paraId="045DB315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14:paraId="19ABE9D9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Proposta de tema e de constituição de Comissão Avaliadora</w:t>
            </w:r>
          </w:p>
        </w:tc>
        <w:tc>
          <w:tcPr>
            <w:tcW w:w="1275" w:type="dxa"/>
          </w:tcPr>
          <w:p w14:paraId="7336ECAA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</w:t>
            </w:r>
          </w:p>
          <w:p w14:paraId="1D2236DD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CD</w:t>
            </w:r>
          </w:p>
        </w:tc>
      </w:tr>
      <w:tr w:rsidR="008D2242" w:rsidRPr="00303BFA" w14:paraId="1A06B6B6" w14:textId="77777777" w:rsidTr="00303BFA">
        <w:trPr>
          <w:trHeight w:val="422"/>
        </w:trPr>
        <w:tc>
          <w:tcPr>
            <w:tcW w:w="1588" w:type="dxa"/>
            <w:vMerge/>
          </w:tcPr>
          <w:p w14:paraId="33615F95" w14:textId="77777777" w:rsidR="008D2242" w:rsidRPr="00303BFA" w:rsidRDefault="008D2242" w:rsidP="00F77CEB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</w:p>
        </w:tc>
        <w:tc>
          <w:tcPr>
            <w:tcW w:w="2694" w:type="dxa"/>
          </w:tcPr>
          <w:p w14:paraId="399CA5BB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A.3.2.3. Divulgação do concurso, dos resultados e prémios</w:t>
            </w:r>
          </w:p>
          <w:p w14:paraId="498EBF2A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14:paraId="04488BFF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2020</w:t>
            </w:r>
          </w:p>
        </w:tc>
        <w:tc>
          <w:tcPr>
            <w:tcW w:w="3119" w:type="dxa"/>
          </w:tcPr>
          <w:p w14:paraId="6E2F7207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</w:tcPr>
          <w:p w14:paraId="2D365FD2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SG, CEF e EqT </w:t>
            </w:r>
          </w:p>
        </w:tc>
      </w:tr>
      <w:tr w:rsidR="008D2242" w:rsidRPr="00303BFA" w14:paraId="6D94B4C5" w14:textId="77777777" w:rsidTr="00303BFA">
        <w:trPr>
          <w:trHeight w:val="589"/>
        </w:trPr>
        <w:tc>
          <w:tcPr>
            <w:tcW w:w="1588" w:type="dxa"/>
            <w:vMerge w:val="restart"/>
          </w:tcPr>
          <w:p w14:paraId="0E9C192B" w14:textId="77777777" w:rsidR="008D2242" w:rsidRPr="00303BFA" w:rsidRDefault="008D2242" w:rsidP="00F77CEB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lastRenderedPageBreak/>
              <w:t>P3.3 Revista eletrónica da OISC/CPLP (anual)</w:t>
            </w:r>
          </w:p>
        </w:tc>
        <w:tc>
          <w:tcPr>
            <w:tcW w:w="2694" w:type="dxa"/>
          </w:tcPr>
          <w:p w14:paraId="157E512D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A.3.3.1. Estabelecimento do Conselho Editorial</w:t>
            </w:r>
          </w:p>
          <w:p w14:paraId="29FCFAEC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14:paraId="693305D3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2018</w:t>
            </w:r>
          </w:p>
          <w:p w14:paraId="6573648A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14:paraId="16E4E9C3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Conselho Editorial estabelecido</w:t>
            </w:r>
          </w:p>
        </w:tc>
        <w:tc>
          <w:tcPr>
            <w:tcW w:w="1275" w:type="dxa"/>
          </w:tcPr>
          <w:p w14:paraId="66E89955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AG/CEF </w:t>
            </w:r>
          </w:p>
          <w:p w14:paraId="044F3444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</w:tr>
      <w:tr w:rsidR="008D2242" w:rsidRPr="00303BFA" w14:paraId="1415F260" w14:textId="77777777" w:rsidTr="00303BFA">
        <w:trPr>
          <w:trHeight w:val="589"/>
        </w:trPr>
        <w:tc>
          <w:tcPr>
            <w:tcW w:w="1588" w:type="dxa"/>
            <w:vMerge/>
          </w:tcPr>
          <w:p w14:paraId="7CE7DFE0" w14:textId="77777777" w:rsidR="008D2242" w:rsidRPr="00303BFA" w:rsidRDefault="008D2242" w:rsidP="00F77CEB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</w:p>
        </w:tc>
        <w:tc>
          <w:tcPr>
            <w:tcW w:w="2694" w:type="dxa"/>
          </w:tcPr>
          <w:p w14:paraId="66848D62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A.3.3.2. Revisão do projeto editorial, estrutura e apresentação</w:t>
            </w:r>
            <w:r w:rsidRPr="00303BFA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da publicação</w:t>
            </w:r>
          </w:p>
          <w:p w14:paraId="0630CFEE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14:paraId="19A5A372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semestre de 2019</w:t>
            </w:r>
          </w:p>
        </w:tc>
        <w:tc>
          <w:tcPr>
            <w:tcW w:w="3119" w:type="dxa"/>
          </w:tcPr>
          <w:p w14:paraId="027C18EC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Estrutura revista e apresentada</w:t>
            </w:r>
          </w:p>
        </w:tc>
        <w:tc>
          <w:tcPr>
            <w:tcW w:w="1275" w:type="dxa"/>
          </w:tcPr>
          <w:p w14:paraId="6DD4B44D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CEF</w:t>
            </w:r>
          </w:p>
        </w:tc>
      </w:tr>
      <w:tr w:rsidR="008D2242" w:rsidRPr="00303BFA" w14:paraId="537DD9A4" w14:textId="77777777" w:rsidTr="00303BFA">
        <w:trPr>
          <w:trHeight w:val="437"/>
        </w:trPr>
        <w:tc>
          <w:tcPr>
            <w:tcW w:w="1588" w:type="dxa"/>
            <w:vMerge/>
          </w:tcPr>
          <w:p w14:paraId="290015C8" w14:textId="77777777" w:rsidR="008D2242" w:rsidRPr="00303BFA" w:rsidRDefault="008D2242" w:rsidP="00F77CEB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</w:pPr>
          </w:p>
        </w:tc>
        <w:tc>
          <w:tcPr>
            <w:tcW w:w="2694" w:type="dxa"/>
          </w:tcPr>
          <w:p w14:paraId="03506962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en-GB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A.3.3.3. Edição da Revista  </w:t>
            </w:r>
          </w:p>
          <w:p w14:paraId="3EE79245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14:paraId="54E3275A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2019/2020</w:t>
            </w:r>
          </w:p>
        </w:tc>
        <w:tc>
          <w:tcPr>
            <w:tcW w:w="3119" w:type="dxa"/>
          </w:tcPr>
          <w:p w14:paraId="296980B6" w14:textId="77777777" w:rsidR="008D2242" w:rsidRPr="00303BFA" w:rsidRDefault="008D2242" w:rsidP="00F77CE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</w:tcPr>
          <w:p w14:paraId="4F7B97DD" w14:textId="77777777" w:rsidR="008D2242" w:rsidRPr="00303BFA" w:rsidRDefault="008D2242" w:rsidP="00F77CE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CEF</w:t>
            </w:r>
          </w:p>
        </w:tc>
      </w:tr>
    </w:tbl>
    <w:p w14:paraId="69B2EC48" w14:textId="77777777" w:rsidR="008A5499" w:rsidRPr="00303BFA" w:rsidRDefault="008A5499" w:rsidP="00BB1780">
      <w:pPr>
        <w:rPr>
          <w:rFonts w:asciiTheme="minorHAnsi" w:hAnsiTheme="minorHAnsi" w:cstheme="minorHAnsi"/>
          <w:b/>
          <w:bCs/>
          <w:lang w:val="pt-BR"/>
        </w:rPr>
        <w:sectPr w:rsidR="008A5499" w:rsidRPr="00303BFA" w:rsidSect="00D21B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701" w:bottom="1418" w:left="1701" w:header="708" w:footer="708" w:gutter="0"/>
          <w:cols w:space="708"/>
          <w:docGrid w:linePitch="360"/>
        </w:sectPr>
      </w:pPr>
    </w:p>
    <w:p w14:paraId="49525F9D" w14:textId="561B204C" w:rsidR="00AE4779" w:rsidRPr="00303BFA" w:rsidRDefault="00AE4779" w:rsidP="00BB1780">
      <w:pPr>
        <w:rPr>
          <w:rFonts w:asciiTheme="minorHAnsi" w:hAnsiTheme="minorHAnsi" w:cstheme="minorHAnsi"/>
          <w:b/>
          <w:bCs/>
          <w:lang w:val="pt-BR"/>
        </w:rPr>
      </w:pPr>
    </w:p>
    <w:p w14:paraId="22EA5DBA" w14:textId="6FF09393" w:rsidR="00BB1780" w:rsidRPr="00303BFA" w:rsidRDefault="00AB2286" w:rsidP="00AB2286">
      <w:pPr>
        <w:ind w:left="-426"/>
        <w:rPr>
          <w:rFonts w:asciiTheme="minorHAnsi" w:hAnsiTheme="minorHAnsi" w:cstheme="minorHAnsi"/>
          <w:b/>
          <w:bCs/>
          <w:sz w:val="24"/>
          <w:lang w:val="pt-BR"/>
        </w:rPr>
      </w:pPr>
      <w:r w:rsidRPr="00303BFA">
        <w:rPr>
          <w:rFonts w:asciiTheme="minorHAnsi" w:hAnsiTheme="minorHAnsi" w:cstheme="minorHAnsi"/>
          <w:b/>
          <w:bCs/>
          <w:sz w:val="24"/>
          <w:lang w:val="pt-BR"/>
        </w:rPr>
        <w:t xml:space="preserve">OBJETIVO ESTRATÉGICO </w:t>
      </w:r>
      <w:r w:rsidR="00BB1780" w:rsidRPr="00303BFA">
        <w:rPr>
          <w:rFonts w:asciiTheme="minorHAnsi" w:hAnsiTheme="minorHAnsi" w:cstheme="minorHAnsi"/>
          <w:b/>
          <w:bCs/>
          <w:sz w:val="24"/>
          <w:lang w:val="pt-BR"/>
        </w:rPr>
        <w:t xml:space="preserve">2 </w:t>
      </w:r>
      <w:r w:rsidR="00A15F19">
        <w:rPr>
          <w:rFonts w:asciiTheme="minorHAnsi" w:hAnsiTheme="minorHAnsi" w:cstheme="minorHAnsi"/>
          <w:b/>
          <w:bCs/>
          <w:sz w:val="24"/>
          <w:lang w:val="pt-BR"/>
        </w:rPr>
        <w:t xml:space="preserve">(OE2). </w:t>
      </w:r>
      <w:r w:rsidR="00BB1780" w:rsidRPr="00303BFA">
        <w:rPr>
          <w:rFonts w:asciiTheme="minorHAnsi" w:hAnsiTheme="minorHAnsi" w:cstheme="minorHAnsi"/>
          <w:b/>
          <w:bCs/>
          <w:sz w:val="24"/>
          <w:lang w:val="pt-BR"/>
        </w:rPr>
        <w:t>Fortalecer e aperfeiçoar a OISC/CPLP</w:t>
      </w:r>
    </w:p>
    <w:p w14:paraId="141A6DE2" w14:textId="77777777" w:rsidR="00BB1780" w:rsidRPr="00AB2286" w:rsidRDefault="00BB1780" w:rsidP="00BB1780">
      <w:pPr>
        <w:rPr>
          <w:rFonts w:asciiTheme="minorHAnsi" w:hAnsiTheme="minorHAnsi" w:cstheme="minorHAnsi"/>
          <w:b/>
          <w:bCs/>
          <w:sz w:val="24"/>
          <w:lang w:val="pt-BR"/>
        </w:rPr>
      </w:pPr>
    </w:p>
    <w:p w14:paraId="54F62B40" w14:textId="1129D92E" w:rsidR="00764ABA" w:rsidRDefault="0074110A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>
        <w:rPr>
          <w:rFonts w:asciiTheme="minorHAnsi" w:eastAsia="Arial Unicode MS" w:hAnsiTheme="minorHAnsi" w:cstheme="minorHAnsi"/>
          <w:b/>
          <w:bCs/>
          <w:sz w:val="24"/>
          <w:lang w:val="pt-PT"/>
        </w:rPr>
        <w:t>Estratégia 1 (</w:t>
      </w:r>
      <w:r w:rsidR="00764ABA"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>E</w:t>
      </w:r>
      <w:r w:rsidR="00BB1780"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>1</w:t>
      </w:r>
      <w:r>
        <w:rPr>
          <w:rFonts w:asciiTheme="minorHAnsi" w:eastAsia="Arial Unicode MS" w:hAnsiTheme="minorHAnsi" w:cstheme="minorHAnsi"/>
          <w:b/>
          <w:bCs/>
          <w:sz w:val="24"/>
          <w:lang w:val="pt-PT"/>
        </w:rPr>
        <w:t>)</w:t>
      </w:r>
      <w:r w:rsidR="00764ABA"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. </w:t>
      </w:r>
      <w:r w:rsidR="00BB1780" w:rsidRPr="00AB2286">
        <w:rPr>
          <w:rFonts w:asciiTheme="minorHAnsi" w:eastAsia="Arial Unicode MS" w:hAnsiTheme="minorHAnsi" w:cstheme="minorHAnsi"/>
          <w:b/>
          <w:bCs/>
          <w:sz w:val="24"/>
          <w:lang w:val="pt-PT"/>
        </w:rPr>
        <w:t>Gestão orientada para resultados e impactos</w:t>
      </w:r>
    </w:p>
    <w:p w14:paraId="55DFA5A9" w14:textId="77777777" w:rsidR="0047109C" w:rsidRPr="00AB2286" w:rsidRDefault="0047109C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</w:p>
    <w:p w14:paraId="02E62047" w14:textId="77777777" w:rsidR="00711626" w:rsidRPr="00303BFA" w:rsidRDefault="00711626" w:rsidP="00764ABA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sz w:val="16"/>
          <w:szCs w:val="16"/>
          <w:lang w:val="pt-PT"/>
        </w:rPr>
      </w:pPr>
    </w:p>
    <w:tbl>
      <w:tblPr>
        <w:tblStyle w:val="Tabelacomgrelha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29"/>
        <w:gridCol w:w="1998"/>
        <w:gridCol w:w="1843"/>
        <w:gridCol w:w="2848"/>
        <w:gridCol w:w="1575"/>
      </w:tblGrid>
      <w:tr w:rsidR="00651957" w:rsidRPr="00303BFA" w14:paraId="1BAF162B" w14:textId="77777777" w:rsidTr="00651957">
        <w:trPr>
          <w:trHeight w:val="500"/>
          <w:tblHeader/>
        </w:trPr>
        <w:tc>
          <w:tcPr>
            <w:tcW w:w="1829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75EA8251" w14:textId="77777777" w:rsidR="00764ABA" w:rsidRPr="00A15F19" w:rsidRDefault="00764ABA" w:rsidP="0031365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</w:pPr>
            <w:r w:rsidRPr="00A15F19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Projeto</w:t>
            </w:r>
          </w:p>
        </w:tc>
        <w:tc>
          <w:tcPr>
            <w:tcW w:w="1998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409646DA" w14:textId="77777777" w:rsidR="00764ABA" w:rsidRPr="00A15F19" w:rsidRDefault="00764ABA" w:rsidP="0031365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</w:pPr>
            <w:r w:rsidRPr="00A15F19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Ação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6028E28C" w14:textId="77777777" w:rsidR="00764ABA" w:rsidRPr="00A15F19" w:rsidRDefault="00764ABA" w:rsidP="00A84300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</w:pPr>
            <w:r w:rsidRPr="00A15F19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Calendarização</w:t>
            </w:r>
          </w:p>
        </w:tc>
        <w:tc>
          <w:tcPr>
            <w:tcW w:w="2848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B880E65" w14:textId="77777777" w:rsidR="00764ABA" w:rsidRPr="00A15F19" w:rsidRDefault="00764ABA" w:rsidP="00A84300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</w:pPr>
            <w:r w:rsidRPr="00A15F19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Resultados esperados</w:t>
            </w:r>
          </w:p>
        </w:tc>
        <w:tc>
          <w:tcPr>
            <w:tcW w:w="1575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4D9D03FE" w14:textId="77777777" w:rsidR="00764ABA" w:rsidRPr="00303BFA" w:rsidRDefault="00764ABA" w:rsidP="00A84300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</w:pPr>
            <w:r w:rsidRPr="00A15F19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BR"/>
              </w:rPr>
              <w:t>Respons</w:t>
            </w:r>
            <w:proofErr w:type="spellStart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>áveis</w:t>
            </w:r>
            <w:proofErr w:type="spellEnd"/>
          </w:p>
        </w:tc>
      </w:tr>
      <w:tr w:rsidR="00651957" w:rsidRPr="00303BFA" w14:paraId="4E7D896D" w14:textId="77777777" w:rsidTr="00651957">
        <w:trPr>
          <w:trHeight w:val="949"/>
        </w:trPr>
        <w:tc>
          <w:tcPr>
            <w:tcW w:w="18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F242DE" w14:textId="77777777" w:rsidR="00AE4779" w:rsidRPr="00303BFA" w:rsidRDefault="00AE4779" w:rsidP="00BB1780">
            <w:pP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303BFA">
              <w:rPr>
                <w:rFonts w:asciiTheme="minorHAnsi" w:hAnsiTheme="minorHAnsi" w:cstheme="minorHAnsi"/>
                <w:lang w:val="pt-PT"/>
              </w:rPr>
              <w:br w:type="page"/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 xml:space="preserve">P1.1. Acompanhamento do grau de implementação do PET da Organização </w:t>
            </w:r>
          </w:p>
          <w:p w14:paraId="36FC10EC" w14:textId="77777777" w:rsidR="00AE4779" w:rsidRPr="00303BFA" w:rsidRDefault="00AE4779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7F21F224" w14:textId="77777777" w:rsidR="00AE4779" w:rsidRPr="00303BFA" w:rsidRDefault="00AE4779" w:rsidP="00BB178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A.1.1.1 Avaliação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pt-PT"/>
              </w:rPr>
              <w:t>anual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da implementação do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 xml:space="preserve">PET </w:t>
            </w:r>
          </w:p>
          <w:p w14:paraId="5453490F" w14:textId="77777777" w:rsidR="00AE4779" w:rsidRPr="00303BFA" w:rsidRDefault="00AE4779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2856FB" w14:textId="77777777" w:rsidR="00AE4779" w:rsidRDefault="00AE4779" w:rsidP="001603E3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D79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2017</w:t>
            </w:r>
          </w:p>
          <w:p w14:paraId="2A9DCAE7" w14:textId="77777777" w:rsidR="0074110A" w:rsidRDefault="0074110A" w:rsidP="001603E3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2018</w:t>
            </w:r>
          </w:p>
          <w:p w14:paraId="1A26B991" w14:textId="3017E4A9" w:rsidR="0074110A" w:rsidRPr="00AD795B" w:rsidRDefault="0074110A" w:rsidP="001603E3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2019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1FABEFEE" w14:textId="6374FBD9" w:rsidR="00AE4779" w:rsidRDefault="00AE4779" w:rsidP="00896CF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D79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Avaliação do plano anual realizada</w:t>
            </w:r>
            <w:r w:rsidR="0074110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  <w:r w:rsidR="00AD79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(</w:t>
            </w:r>
            <w:r w:rsidR="0074110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2017 – concluído; 2018 e 2019)</w:t>
            </w:r>
          </w:p>
          <w:p w14:paraId="19EEA8B9" w14:textId="77777777" w:rsidR="0074110A" w:rsidRDefault="0074110A" w:rsidP="00896CF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AA99F7B" w14:textId="4B6BA011" w:rsidR="0074110A" w:rsidRPr="00AD795B" w:rsidRDefault="0074110A" w:rsidP="00896CF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Reuniões da Equipe Técnica (2018 – realizada; 2019)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3858072D" w14:textId="77777777" w:rsidR="00AE4779" w:rsidRPr="00AD795B" w:rsidRDefault="00AE4779" w:rsidP="00C8098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D79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</w:t>
            </w:r>
          </w:p>
          <w:p w14:paraId="24182CDB" w14:textId="77777777" w:rsidR="00AE4779" w:rsidRPr="00AD795B" w:rsidRDefault="00AE4779" w:rsidP="00C8098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D79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EqT</w:t>
            </w:r>
          </w:p>
        </w:tc>
      </w:tr>
      <w:tr w:rsidR="00651957" w:rsidRPr="00AD795B" w14:paraId="51693188" w14:textId="77777777" w:rsidTr="00651957">
        <w:trPr>
          <w:trHeight w:val="949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0DF975" w14:textId="73CB8277" w:rsidR="00AE4779" w:rsidRPr="00303BFA" w:rsidRDefault="00AE4779" w:rsidP="00BB1780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5027D5B2" w14:textId="77777777" w:rsidR="00BC6080" w:rsidRPr="00303BFA" w:rsidRDefault="006F519B" w:rsidP="00AE477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A.1.1.2 Revisão e atualização do Plano Estratégico (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pt-PT"/>
              </w:rPr>
              <w:t>trienal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</w:p>
          <w:p w14:paraId="233DDF7D" w14:textId="77777777" w:rsidR="00AE4779" w:rsidRPr="00303BFA" w:rsidRDefault="00AE4779" w:rsidP="00BB178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B37F60" w14:textId="06793378" w:rsidR="00AE4779" w:rsidRPr="00303BFA" w:rsidRDefault="00AD795B" w:rsidP="001603E3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color w:val="A6A6A6" w:themeColor="background1" w:themeShade="A6"/>
                <w:sz w:val="16"/>
                <w:szCs w:val="16"/>
                <w:lang w:val="pt-PT"/>
              </w:rPr>
            </w:pPr>
            <w:r w:rsidRPr="00AD79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2020/2021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5C2A4BDB" w14:textId="22D0A1C1" w:rsidR="00AE4779" w:rsidRPr="00303BFA" w:rsidRDefault="00AD795B" w:rsidP="00896CF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color w:val="A6A6A6" w:themeColor="background1" w:themeShade="A6"/>
                <w:sz w:val="16"/>
                <w:szCs w:val="16"/>
                <w:lang w:val="pt-PT"/>
              </w:rPr>
            </w:pPr>
            <w:r w:rsidRPr="00AD79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Plano Estratégico revisto e atualizado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2F122E24" w14:textId="77777777" w:rsidR="00AD795B" w:rsidRPr="00AD795B" w:rsidRDefault="00AD795B" w:rsidP="00AD795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D79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</w:t>
            </w:r>
          </w:p>
          <w:p w14:paraId="5DAD036C" w14:textId="6780F97C" w:rsidR="00AE4779" w:rsidRPr="00303BFA" w:rsidRDefault="00AD795B" w:rsidP="00AD795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color w:val="A6A6A6" w:themeColor="background1" w:themeShade="A6"/>
                <w:sz w:val="16"/>
                <w:szCs w:val="16"/>
                <w:lang w:val="pt-PT"/>
              </w:rPr>
            </w:pPr>
            <w:r w:rsidRPr="00AD79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EqT</w:t>
            </w:r>
          </w:p>
        </w:tc>
      </w:tr>
      <w:tr w:rsidR="00651957" w:rsidRPr="00C4308D" w14:paraId="7465DF02" w14:textId="77777777" w:rsidTr="00651957">
        <w:trPr>
          <w:trHeight w:val="949"/>
        </w:trPr>
        <w:tc>
          <w:tcPr>
            <w:tcW w:w="18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9E0C71" w14:textId="77777777" w:rsidR="00AE4779" w:rsidRPr="00303BFA" w:rsidRDefault="00AE4779" w:rsidP="00AE4779">
            <w:pP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P.1.2 Atualização de normas/procedimentos internos</w:t>
            </w:r>
          </w:p>
          <w:p w14:paraId="09502352" w14:textId="77777777" w:rsidR="00AE4779" w:rsidRPr="00303BFA" w:rsidRDefault="00AE4779" w:rsidP="00BB1780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6267B337" w14:textId="77777777" w:rsidR="00BC6080" w:rsidRPr="00303BFA" w:rsidRDefault="006F519B" w:rsidP="00AE477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A.1.2.1. Revisão do Estatuto da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</w:p>
          <w:p w14:paraId="3F532830" w14:textId="77777777" w:rsidR="00AE4779" w:rsidRPr="00303BFA" w:rsidRDefault="00AE4779" w:rsidP="00AE477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11DA53" w14:textId="77777777" w:rsidR="00AE4779" w:rsidRPr="00651957" w:rsidRDefault="00651957" w:rsidP="00651957">
            <w:pPr>
              <w:pStyle w:val="PargrafodaLista"/>
              <w:widowControl/>
              <w:numPr>
                <w:ilvl w:val="0"/>
                <w:numId w:val="39"/>
              </w:numPr>
              <w:wordWrap/>
              <w:autoSpaceDE/>
              <w:autoSpaceDN/>
              <w:ind w:leftChars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51957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2018</w:t>
            </w:r>
          </w:p>
          <w:p w14:paraId="7CB3C4A7" w14:textId="77777777" w:rsidR="00651957" w:rsidRPr="00651957" w:rsidRDefault="00651957" w:rsidP="00651957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78C2C1D" w14:textId="77777777" w:rsidR="00651957" w:rsidRPr="00651957" w:rsidRDefault="00651957" w:rsidP="00651957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74397FCB" w14:textId="4F8FD92C" w:rsidR="00651957" w:rsidRPr="00651957" w:rsidRDefault="00651957" w:rsidP="00651957">
            <w:pPr>
              <w:pStyle w:val="PargrafodaLista"/>
              <w:widowControl/>
              <w:numPr>
                <w:ilvl w:val="0"/>
                <w:numId w:val="39"/>
              </w:numPr>
              <w:wordWrap/>
              <w:autoSpaceDE/>
              <w:autoSpaceDN/>
              <w:ind w:leftChars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51957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2019/2020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7282CBC9" w14:textId="1C0D9F5B" w:rsidR="00651957" w:rsidRPr="00651957" w:rsidRDefault="00651957" w:rsidP="006624B9">
            <w:pPr>
              <w:pStyle w:val="PargrafodaLista"/>
              <w:widowControl/>
              <w:numPr>
                <w:ilvl w:val="0"/>
                <w:numId w:val="40"/>
              </w:numPr>
              <w:wordWrap/>
              <w:autoSpaceDE/>
              <w:autoSpaceDN/>
              <w:ind w:leftChars="0" w:left="261" w:hanging="261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51957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Criação da Equipa de Revisão, por ocasião da Assembleia Geral da Organização em setembro de 2018;</w:t>
            </w:r>
          </w:p>
          <w:p w14:paraId="51A737BB" w14:textId="43BFF9A3" w:rsidR="00651957" w:rsidRPr="00651957" w:rsidRDefault="00651957" w:rsidP="006624B9">
            <w:pPr>
              <w:pStyle w:val="PargrafodaLista"/>
              <w:widowControl/>
              <w:numPr>
                <w:ilvl w:val="0"/>
                <w:numId w:val="40"/>
              </w:numPr>
              <w:wordWrap/>
              <w:autoSpaceDE/>
              <w:autoSpaceDN/>
              <w:ind w:leftChars="0" w:left="261" w:hanging="261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51957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Projeto de </w:t>
            </w:r>
            <w:r w:rsidR="0095053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revisão dos Estatutos elaborado</w:t>
            </w:r>
          </w:p>
          <w:p w14:paraId="4C634E3F" w14:textId="68F922D1" w:rsidR="00AE4779" w:rsidRPr="00651957" w:rsidRDefault="00AE4779" w:rsidP="006624B9">
            <w:pPr>
              <w:pStyle w:val="PargrafodaLista"/>
              <w:widowControl/>
              <w:wordWrap/>
              <w:autoSpaceDE/>
              <w:autoSpaceDN/>
              <w:ind w:leftChars="0" w:left="72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CE87E17" w14:textId="414698DE" w:rsidR="00651957" w:rsidRPr="00651957" w:rsidRDefault="00651957" w:rsidP="00651957">
            <w:pPr>
              <w:pStyle w:val="PargrafodaLista"/>
              <w:widowControl/>
              <w:wordWrap/>
              <w:autoSpaceDE/>
              <w:autoSpaceDN/>
              <w:ind w:leftChars="0" w:left="72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5C8B4EFD" w14:textId="77777777" w:rsidR="00AE4779" w:rsidRPr="00651957" w:rsidRDefault="00651957" w:rsidP="00C8098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51957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(Proposta)</w:t>
            </w:r>
          </w:p>
          <w:p w14:paraId="3CE105A0" w14:textId="77777777" w:rsidR="00651957" w:rsidRPr="00651957" w:rsidRDefault="00651957" w:rsidP="00C8098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FA19BD3" w14:textId="77777777" w:rsidR="00651957" w:rsidRPr="00651957" w:rsidRDefault="00651957" w:rsidP="00C8098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E3A0F32" w14:textId="5C43F725" w:rsidR="00651957" w:rsidRPr="00651957" w:rsidRDefault="00651957" w:rsidP="00C8098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51957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Equipa de Revisão</w:t>
            </w:r>
          </w:p>
        </w:tc>
      </w:tr>
      <w:tr w:rsidR="00651957" w:rsidRPr="005C522B" w14:paraId="5C42A2C3" w14:textId="77777777" w:rsidTr="00651957">
        <w:trPr>
          <w:trHeight w:val="949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293482" w14:textId="6762303A" w:rsidR="00AE4779" w:rsidRPr="00303BFA" w:rsidRDefault="00AE4779" w:rsidP="00AE4779">
            <w:pP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5ED01E8A" w14:textId="77777777" w:rsidR="00BC6080" w:rsidRPr="00303BFA" w:rsidRDefault="006F519B" w:rsidP="00AE477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A.1.2.2 Elaboração de guia para organização </w:t>
            </w:r>
            <w:r w:rsidR="00AE4779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ustentável de eventos</w:t>
            </w:r>
          </w:p>
          <w:p w14:paraId="713080A1" w14:textId="77777777" w:rsidR="00AE4779" w:rsidRPr="00303BFA" w:rsidRDefault="00AE4779" w:rsidP="00AE477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C391ED" w14:textId="7C7F1474" w:rsidR="00AE4779" w:rsidRPr="006624B9" w:rsidRDefault="006624B9" w:rsidP="001603E3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2019/2020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25C2319A" w14:textId="3240981C" w:rsidR="00AE4779" w:rsidRPr="006624B9" w:rsidRDefault="006624B9" w:rsidP="00896CF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Guia elaborado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834" w14:textId="33F553C9" w:rsidR="00AE4779" w:rsidRPr="006624B9" w:rsidRDefault="00950533" w:rsidP="00C8098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SG/CEF</w:t>
            </w:r>
          </w:p>
        </w:tc>
      </w:tr>
      <w:tr w:rsidR="00651957" w:rsidRPr="00AD795B" w14:paraId="501136FA" w14:textId="77777777" w:rsidTr="00651957">
        <w:trPr>
          <w:trHeight w:val="949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6B04CF" w14:textId="77777777" w:rsidR="00AE4779" w:rsidRPr="00303BFA" w:rsidRDefault="00AE4779" w:rsidP="00AE4779">
            <w:pP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3BA4373E" w14:textId="77777777" w:rsidR="00BC6080" w:rsidRPr="00303BFA" w:rsidRDefault="006F519B" w:rsidP="00AE477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A.1.2.3 Elaboração de manual/guia da auditoria às contas da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OISC/CPLP</w:t>
            </w:r>
          </w:p>
          <w:p w14:paraId="25E80849" w14:textId="77777777" w:rsidR="00AE4779" w:rsidRPr="00303BFA" w:rsidRDefault="00AE4779" w:rsidP="00AE477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D47CBB" w14:textId="77777777" w:rsidR="00AE4779" w:rsidRPr="006624B9" w:rsidRDefault="006624B9" w:rsidP="006624B9">
            <w:pPr>
              <w:pStyle w:val="PargrafodaLista"/>
              <w:widowControl/>
              <w:numPr>
                <w:ilvl w:val="0"/>
                <w:numId w:val="41"/>
              </w:numPr>
              <w:wordWrap/>
              <w:autoSpaceDE/>
              <w:autoSpaceDN/>
              <w:ind w:leftChars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2019</w:t>
            </w:r>
          </w:p>
          <w:p w14:paraId="5646523C" w14:textId="77777777" w:rsidR="006624B9" w:rsidRPr="006624B9" w:rsidRDefault="006624B9" w:rsidP="006624B9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192AC4A" w14:textId="44FBC7F0" w:rsidR="006624B9" w:rsidRPr="006624B9" w:rsidRDefault="006624B9" w:rsidP="006624B9">
            <w:pPr>
              <w:pStyle w:val="PargrafodaLista"/>
              <w:widowControl/>
              <w:numPr>
                <w:ilvl w:val="0"/>
                <w:numId w:val="41"/>
              </w:numPr>
              <w:wordWrap/>
              <w:autoSpaceDE/>
              <w:autoSpaceDN/>
              <w:ind w:leftChars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2020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0A3220E7" w14:textId="1B73D673" w:rsidR="00AE4779" w:rsidRPr="006624B9" w:rsidRDefault="006624B9" w:rsidP="006624B9">
            <w:pPr>
              <w:pStyle w:val="PargrafodaLista"/>
              <w:widowControl/>
              <w:numPr>
                <w:ilvl w:val="0"/>
                <w:numId w:val="42"/>
              </w:numPr>
              <w:wordWrap/>
              <w:autoSpaceDE/>
              <w:autoSpaceDN/>
              <w:ind w:leftChars="0" w:left="318" w:hanging="284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Rem</w:t>
            </w:r>
            <w:r w:rsidR="00222EC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eter às ISC membros projeto do manual/g</w:t>
            </w: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uia;</w:t>
            </w:r>
          </w:p>
          <w:p w14:paraId="02E86F93" w14:textId="24A639AC" w:rsidR="006624B9" w:rsidRPr="006624B9" w:rsidRDefault="006624B9" w:rsidP="00222ECF">
            <w:pPr>
              <w:pStyle w:val="PargrafodaLista"/>
              <w:widowControl/>
              <w:numPr>
                <w:ilvl w:val="0"/>
                <w:numId w:val="42"/>
              </w:numPr>
              <w:wordWrap/>
              <w:autoSpaceDE/>
              <w:autoSpaceDN/>
              <w:ind w:leftChars="0" w:left="318" w:hanging="284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Aprovação do </w:t>
            </w:r>
            <w:r w:rsidR="00222EC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manual/g</w:t>
            </w: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uia por ocasião da Assembleia Geral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11A16023" w14:textId="77777777" w:rsidR="00AE4779" w:rsidRPr="006624B9" w:rsidRDefault="006624B9" w:rsidP="006624B9">
            <w:pPr>
              <w:pStyle w:val="PargrafodaLista"/>
              <w:widowControl/>
              <w:numPr>
                <w:ilvl w:val="0"/>
                <w:numId w:val="43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TCCV</w:t>
            </w:r>
          </w:p>
          <w:p w14:paraId="68D71B9F" w14:textId="77777777" w:rsidR="006624B9" w:rsidRPr="006624B9" w:rsidRDefault="006624B9" w:rsidP="006624B9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2A0D01F7" w14:textId="201B6F55" w:rsidR="006624B9" w:rsidRPr="006624B9" w:rsidRDefault="006624B9" w:rsidP="006624B9">
            <w:pPr>
              <w:pStyle w:val="PargrafodaLista"/>
              <w:widowControl/>
              <w:numPr>
                <w:ilvl w:val="0"/>
                <w:numId w:val="43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6624B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AG</w:t>
            </w:r>
          </w:p>
        </w:tc>
      </w:tr>
      <w:tr w:rsidR="00651957" w:rsidRPr="0014515B" w14:paraId="6405BC0A" w14:textId="77777777" w:rsidTr="00651957">
        <w:trPr>
          <w:trHeight w:val="853"/>
        </w:trPr>
        <w:tc>
          <w:tcPr>
            <w:tcW w:w="18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76E1EC" w14:textId="76F1E43F" w:rsidR="00AE4779" w:rsidRPr="00303BFA" w:rsidRDefault="00AE4779" w:rsidP="00BB1780">
            <w:pP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P1.3. Auditoria às contas da OISC/CPLP</w:t>
            </w:r>
          </w:p>
          <w:p w14:paraId="4EC5F10D" w14:textId="77777777" w:rsidR="00AE4779" w:rsidRPr="00303BFA" w:rsidRDefault="00AE4779" w:rsidP="00BB1780">
            <w:pP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1ABD6328" w14:textId="77777777" w:rsidR="00AE4779" w:rsidRPr="00303BFA" w:rsidRDefault="00AE4779" w:rsidP="001603E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A.1.3.1 Realização de auditoria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pt-PT"/>
              </w:rPr>
              <w:t>anual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às contas da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OISC/CPLP</w:t>
            </w:r>
          </w:p>
          <w:p w14:paraId="6E91AA6E" w14:textId="77777777" w:rsidR="00AE4779" w:rsidRPr="00303BFA" w:rsidRDefault="00AE4779" w:rsidP="00BB178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54420F0" w14:textId="77777777" w:rsidR="00AE4779" w:rsidRPr="00303BFA" w:rsidRDefault="00AE4779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4A1357" w14:textId="77777777" w:rsidR="00AE4779" w:rsidRDefault="0014515B" w:rsidP="0014515B">
            <w:pPr>
              <w:pStyle w:val="PargrafodaLista"/>
              <w:widowControl/>
              <w:numPr>
                <w:ilvl w:val="0"/>
                <w:numId w:val="44"/>
              </w:numPr>
              <w:wordWrap/>
              <w:autoSpaceDE/>
              <w:autoSpaceDN/>
              <w:ind w:leftChars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1451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2018</w:t>
            </w:r>
          </w:p>
          <w:p w14:paraId="365C751D" w14:textId="77777777" w:rsidR="00310C8A" w:rsidRPr="0014515B" w:rsidRDefault="00310C8A" w:rsidP="00310C8A">
            <w:pPr>
              <w:pStyle w:val="PargrafodaLista"/>
              <w:widowControl/>
              <w:wordWrap/>
              <w:autoSpaceDE/>
              <w:autoSpaceDN/>
              <w:ind w:leftChars="0" w:left="72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01B09572" w14:textId="15D4E08D" w:rsidR="0014515B" w:rsidRPr="0014515B" w:rsidRDefault="0014515B" w:rsidP="0014515B">
            <w:pPr>
              <w:pStyle w:val="PargrafodaLista"/>
              <w:widowControl/>
              <w:numPr>
                <w:ilvl w:val="0"/>
                <w:numId w:val="44"/>
              </w:numPr>
              <w:wordWrap/>
              <w:autoSpaceDE/>
              <w:autoSpaceDN/>
              <w:ind w:leftChars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1451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2019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02C3AB3A" w14:textId="5358A779" w:rsidR="00AE4779" w:rsidRDefault="0014515B" w:rsidP="0014515B">
            <w:pPr>
              <w:pStyle w:val="PargrafodaLista"/>
              <w:widowControl/>
              <w:numPr>
                <w:ilvl w:val="0"/>
                <w:numId w:val="45"/>
              </w:numPr>
              <w:wordWrap/>
              <w:autoSpaceDE/>
              <w:autoSpaceDN/>
              <w:ind w:leftChars="0" w:left="318" w:hanging="284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1451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ISC auditoras designadas</w:t>
            </w:r>
          </w:p>
          <w:p w14:paraId="14059F39" w14:textId="77777777" w:rsidR="00310C8A" w:rsidRPr="0014515B" w:rsidRDefault="00310C8A" w:rsidP="00310C8A">
            <w:pPr>
              <w:pStyle w:val="PargrafodaLista"/>
              <w:widowControl/>
              <w:wordWrap/>
              <w:autoSpaceDE/>
              <w:autoSpaceDN/>
              <w:ind w:leftChars="0" w:left="318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E61EC5C" w14:textId="201C6255" w:rsidR="0014515B" w:rsidRPr="0014515B" w:rsidRDefault="0014515B" w:rsidP="0014515B">
            <w:pPr>
              <w:pStyle w:val="PargrafodaLista"/>
              <w:widowControl/>
              <w:numPr>
                <w:ilvl w:val="0"/>
                <w:numId w:val="45"/>
              </w:numPr>
              <w:wordWrap/>
              <w:autoSpaceDE/>
              <w:autoSpaceDN/>
              <w:ind w:leftChars="0" w:left="318" w:hanging="284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1451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Contas auditadas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3DB57D3C" w14:textId="77777777" w:rsidR="00AE4779" w:rsidRDefault="00AE4779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1451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</w:t>
            </w:r>
          </w:p>
          <w:p w14:paraId="76924248" w14:textId="25859F8A" w:rsidR="00AE4779" w:rsidRPr="0014515B" w:rsidRDefault="00AE4779" w:rsidP="0014515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14515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ISCs auditoras </w:t>
            </w:r>
          </w:p>
        </w:tc>
      </w:tr>
      <w:tr w:rsidR="00651957" w:rsidRPr="00AD795B" w14:paraId="3435B27D" w14:textId="77777777" w:rsidTr="00651957">
        <w:trPr>
          <w:trHeight w:val="853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0BBD73" w14:textId="278C7097" w:rsidR="00AE4779" w:rsidRPr="00303BFA" w:rsidRDefault="00AE4779" w:rsidP="00BB1780">
            <w:pP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1C6FBB3F" w14:textId="77777777" w:rsidR="00BC6080" w:rsidRPr="00303BFA" w:rsidRDefault="006F519B" w:rsidP="00AE4779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A.1.3.2. Divulgação dos resultad</w:t>
            </w:r>
            <w:r w:rsidR="00AE4779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os da auditoria anual às contas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da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OISC/CPLP</w:t>
            </w:r>
          </w:p>
          <w:p w14:paraId="056F2AE5" w14:textId="77777777" w:rsidR="00AE4779" w:rsidRPr="00303BFA" w:rsidRDefault="00AE4779" w:rsidP="001603E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B9FE56" w14:textId="77777777" w:rsidR="00AE4779" w:rsidRPr="00310C8A" w:rsidRDefault="00AE4779" w:rsidP="00A84300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4CD3FDA" w14:textId="185EFEAA" w:rsidR="00310C8A" w:rsidRPr="00310C8A" w:rsidRDefault="00310C8A" w:rsidP="00A84300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2019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0F5C75EF" w14:textId="77777777" w:rsidR="00AE4779" w:rsidRPr="00310C8A" w:rsidRDefault="00AE4779" w:rsidP="00AE4779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21174B90" w14:textId="4E29370C" w:rsidR="00310C8A" w:rsidRPr="00310C8A" w:rsidRDefault="00310C8A" w:rsidP="00AE4779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Resultados das auditorias divulgados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1E31A313" w14:textId="77777777" w:rsidR="00AE4779" w:rsidRPr="00310C8A" w:rsidRDefault="00AE4779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5BAA417" w14:textId="6C49768F" w:rsidR="00310C8A" w:rsidRPr="00310C8A" w:rsidRDefault="00310C8A" w:rsidP="00310C8A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ISCs auditoras</w:t>
            </w:r>
          </w:p>
        </w:tc>
      </w:tr>
    </w:tbl>
    <w:p w14:paraId="0B0D3EBA" w14:textId="77777777" w:rsidR="00764ABA" w:rsidRPr="00303BFA" w:rsidRDefault="00764ABA">
      <w:pPr>
        <w:rPr>
          <w:rFonts w:asciiTheme="minorHAnsi" w:hAnsiTheme="minorHAnsi" w:cstheme="minorHAnsi"/>
          <w:lang w:val="pt-PT"/>
        </w:rPr>
      </w:pPr>
    </w:p>
    <w:p w14:paraId="162C2CD4" w14:textId="77777777" w:rsidR="00711626" w:rsidRDefault="00711626">
      <w:pPr>
        <w:rPr>
          <w:rFonts w:asciiTheme="minorHAnsi" w:hAnsiTheme="minorHAnsi" w:cstheme="minorHAnsi"/>
          <w:lang w:val="pt-PT"/>
        </w:rPr>
      </w:pPr>
    </w:p>
    <w:p w14:paraId="46FDA71D" w14:textId="77777777" w:rsidR="0047109C" w:rsidRDefault="0047109C">
      <w:pPr>
        <w:rPr>
          <w:rFonts w:asciiTheme="minorHAnsi" w:hAnsiTheme="minorHAnsi" w:cstheme="minorHAnsi"/>
          <w:lang w:val="pt-PT"/>
        </w:rPr>
      </w:pPr>
    </w:p>
    <w:p w14:paraId="0C00CF5E" w14:textId="77777777" w:rsidR="0047109C" w:rsidRDefault="0047109C">
      <w:pPr>
        <w:rPr>
          <w:rFonts w:asciiTheme="minorHAnsi" w:hAnsiTheme="minorHAnsi" w:cstheme="minorHAnsi"/>
          <w:lang w:val="pt-PT"/>
        </w:rPr>
      </w:pPr>
    </w:p>
    <w:p w14:paraId="161FF5BC" w14:textId="77777777" w:rsidR="0047109C" w:rsidRDefault="0047109C">
      <w:pPr>
        <w:rPr>
          <w:rFonts w:asciiTheme="minorHAnsi" w:hAnsiTheme="minorHAnsi" w:cstheme="minorHAnsi"/>
          <w:lang w:val="pt-PT"/>
        </w:rPr>
      </w:pPr>
    </w:p>
    <w:p w14:paraId="6322E3B1" w14:textId="77777777" w:rsidR="0047109C" w:rsidRDefault="0047109C">
      <w:pPr>
        <w:rPr>
          <w:rFonts w:asciiTheme="minorHAnsi" w:hAnsiTheme="minorHAnsi" w:cstheme="minorHAnsi"/>
          <w:lang w:val="pt-PT"/>
        </w:rPr>
      </w:pPr>
    </w:p>
    <w:p w14:paraId="4C85F88F" w14:textId="77777777" w:rsidR="0047109C" w:rsidRDefault="0047109C">
      <w:pPr>
        <w:rPr>
          <w:rFonts w:asciiTheme="minorHAnsi" w:hAnsiTheme="minorHAnsi" w:cstheme="minorHAnsi"/>
          <w:lang w:val="pt-PT"/>
        </w:rPr>
      </w:pPr>
    </w:p>
    <w:p w14:paraId="4A9D5812" w14:textId="77777777" w:rsidR="0047109C" w:rsidRDefault="0047109C">
      <w:pPr>
        <w:rPr>
          <w:rFonts w:asciiTheme="minorHAnsi" w:hAnsiTheme="minorHAnsi" w:cstheme="minorHAnsi"/>
          <w:lang w:val="pt-PT"/>
        </w:rPr>
      </w:pPr>
    </w:p>
    <w:p w14:paraId="11488761" w14:textId="77777777" w:rsidR="0047109C" w:rsidRDefault="0047109C">
      <w:pPr>
        <w:rPr>
          <w:rFonts w:asciiTheme="minorHAnsi" w:hAnsiTheme="minorHAnsi" w:cstheme="minorHAnsi"/>
          <w:lang w:val="pt-PT"/>
        </w:rPr>
      </w:pPr>
    </w:p>
    <w:p w14:paraId="267E49BD" w14:textId="77777777" w:rsidR="0047109C" w:rsidRPr="00303BFA" w:rsidRDefault="0047109C">
      <w:pPr>
        <w:rPr>
          <w:rFonts w:asciiTheme="minorHAnsi" w:hAnsiTheme="minorHAnsi" w:cstheme="minorHAnsi"/>
          <w:lang w:val="pt-PT"/>
        </w:rPr>
      </w:pPr>
    </w:p>
    <w:p w14:paraId="37C090E4" w14:textId="00E6C8FA" w:rsidR="00A22D35" w:rsidRPr="0047109C" w:rsidRDefault="00950533" w:rsidP="0047109C">
      <w:pPr>
        <w:widowControl/>
        <w:tabs>
          <w:tab w:val="num" w:pos="720"/>
        </w:tabs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>Estratégia 2 (</w:t>
      </w:r>
      <w:r w:rsidR="00BB1780"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>E</w:t>
      </w:r>
      <w:r w:rsidR="00D2472D"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>2</w:t>
      </w:r>
      <w:r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>)</w:t>
      </w:r>
      <w:r w:rsidR="00D2472D"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>. Aumento</w:t>
      </w:r>
      <w:r w:rsidR="004F096F"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 </w:t>
      </w:r>
      <w:r w:rsidR="00D2472D"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>da visibilidade</w:t>
      </w:r>
      <w:r w:rsidR="004F096F"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 da Organização</w:t>
      </w:r>
    </w:p>
    <w:p w14:paraId="7183466E" w14:textId="77777777" w:rsidR="00BB1780" w:rsidRPr="00303BFA" w:rsidRDefault="00BB1780" w:rsidP="00BB1780">
      <w:pPr>
        <w:rPr>
          <w:rFonts w:asciiTheme="minorHAnsi" w:hAnsiTheme="minorHAnsi" w:cstheme="minorHAnsi"/>
          <w:b/>
          <w:bCs/>
          <w:sz w:val="24"/>
          <w:lang w:val="pt-PT"/>
        </w:rPr>
      </w:pPr>
    </w:p>
    <w:tbl>
      <w:tblPr>
        <w:tblStyle w:val="Tabelacomgrelha"/>
        <w:tblW w:w="10235" w:type="dxa"/>
        <w:tblInd w:w="-459" w:type="dxa"/>
        <w:tblLook w:val="04A0" w:firstRow="1" w:lastRow="0" w:firstColumn="1" w:lastColumn="0" w:noHBand="0" w:noVBand="1"/>
      </w:tblPr>
      <w:tblGrid>
        <w:gridCol w:w="1760"/>
        <w:gridCol w:w="2096"/>
        <w:gridCol w:w="1843"/>
        <w:gridCol w:w="2835"/>
        <w:gridCol w:w="1701"/>
      </w:tblGrid>
      <w:tr w:rsidR="0049764E" w:rsidRPr="00303BFA" w14:paraId="5DE1B699" w14:textId="77777777" w:rsidTr="00465171">
        <w:trPr>
          <w:trHeight w:val="334"/>
          <w:tblHeader/>
        </w:trPr>
        <w:tc>
          <w:tcPr>
            <w:tcW w:w="1760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</w:tcPr>
          <w:p w14:paraId="5431CE5D" w14:textId="77777777" w:rsidR="00BB1780" w:rsidRPr="00303BFA" w:rsidRDefault="00BB1780" w:rsidP="00720ABD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Projeto</w:t>
            </w:r>
          </w:p>
        </w:tc>
        <w:tc>
          <w:tcPr>
            <w:tcW w:w="2096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15C6AEEA" w14:textId="77777777" w:rsidR="00BB1780" w:rsidRPr="00303BFA" w:rsidRDefault="00BB1780" w:rsidP="00811D80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Ação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0230F46B" w14:textId="77777777" w:rsidR="00BB1780" w:rsidRPr="00303BFA" w:rsidRDefault="00BB1780" w:rsidP="00720ABD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Calendarização</w:t>
            </w:r>
          </w:p>
        </w:tc>
        <w:tc>
          <w:tcPr>
            <w:tcW w:w="2835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2B1D6332" w14:textId="77777777" w:rsidR="00BB1780" w:rsidRPr="00303BFA" w:rsidRDefault="00BB1780" w:rsidP="00811D80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Resultados esperados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21734318" w14:textId="77777777" w:rsidR="00BB1780" w:rsidRPr="00303BFA" w:rsidRDefault="00BB1780" w:rsidP="00720ABD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</w:pPr>
            <w:proofErr w:type="spellStart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Responsá</w:t>
            </w: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>veis</w:t>
            </w:r>
            <w:proofErr w:type="spellEnd"/>
          </w:p>
        </w:tc>
      </w:tr>
      <w:tr w:rsidR="00EF3FC4" w:rsidRPr="00303BFA" w14:paraId="1F357689" w14:textId="77777777" w:rsidTr="00465171">
        <w:trPr>
          <w:trHeight w:val="963"/>
        </w:trPr>
        <w:tc>
          <w:tcPr>
            <w:tcW w:w="1760" w:type="dxa"/>
            <w:vMerge w:val="restart"/>
            <w:tcBorders>
              <w:top w:val="single" w:sz="12" w:space="0" w:color="000000" w:themeColor="text1"/>
            </w:tcBorders>
          </w:tcPr>
          <w:p w14:paraId="37270557" w14:textId="77777777" w:rsidR="00EF3FC4" w:rsidRPr="00303BFA" w:rsidRDefault="00EF3FC4" w:rsidP="00FB7B90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P.2.1 Desenvolvimento de política de comunicação interna e externa</w:t>
            </w:r>
          </w:p>
          <w:p w14:paraId="6F04BAD0" w14:textId="77777777" w:rsidR="00EF3FC4" w:rsidRPr="00303BFA" w:rsidRDefault="00EF3FC4" w:rsidP="00FB7B90">
            <w:pP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096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237FA018" w14:textId="77777777" w:rsidR="00EF3FC4" w:rsidRPr="00303BFA" w:rsidRDefault="00EF3FC4" w:rsidP="00FB7B9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>A.2.1.1. Elaboração de projeto de comunicação</w:t>
            </w:r>
          </w:p>
          <w:p w14:paraId="722D8D29" w14:textId="77777777" w:rsidR="00EF3FC4" w:rsidRPr="00303BFA" w:rsidRDefault="00EF3FC4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588D52EE" w14:textId="0F51BF9D" w:rsidR="00EF3FC4" w:rsidRPr="00310C8A" w:rsidRDefault="00310C8A" w:rsidP="00310C8A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semestre de 2019</w:t>
            </w:r>
          </w:p>
        </w:tc>
        <w:tc>
          <w:tcPr>
            <w:tcW w:w="283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4E309AD0" w14:textId="06C8791D" w:rsidR="00310C8A" w:rsidRPr="00310C8A" w:rsidRDefault="00310C8A" w:rsidP="00310C8A">
            <w:pPr>
              <w:pStyle w:val="PargrafodaLista"/>
              <w:widowControl/>
              <w:numPr>
                <w:ilvl w:val="0"/>
                <w:numId w:val="46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Solicitar às ISCs membros os respetivos Planos de comunicação, caso existam;</w:t>
            </w:r>
          </w:p>
          <w:p w14:paraId="39B000EB" w14:textId="77777777" w:rsidR="00310C8A" w:rsidRPr="00310C8A" w:rsidRDefault="00310C8A" w:rsidP="00874C65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40B36A2C" w14:textId="428132F0" w:rsidR="00EF3FC4" w:rsidRPr="00310C8A" w:rsidRDefault="00EF3FC4" w:rsidP="00310C8A">
            <w:pPr>
              <w:pStyle w:val="PargrafodaLista"/>
              <w:widowControl/>
              <w:numPr>
                <w:ilvl w:val="0"/>
                <w:numId w:val="46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Projeto de </w:t>
            </w:r>
            <w:r w:rsidR="00310C8A"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plano de </w:t>
            </w:r>
            <w:r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comunicação elaborado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3DFD0189" w14:textId="77777777" w:rsidR="00EF3FC4" w:rsidRPr="00310C8A" w:rsidRDefault="00EF3FC4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TCA (coordenador)</w:t>
            </w:r>
          </w:p>
          <w:p w14:paraId="2E30BFA9" w14:textId="77777777" w:rsidR="00EF3FC4" w:rsidRPr="00310C8A" w:rsidRDefault="00EF3FC4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10C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ISCs membros</w:t>
            </w:r>
          </w:p>
        </w:tc>
      </w:tr>
      <w:tr w:rsidR="00EF3FC4" w:rsidRPr="00F93DDC" w14:paraId="1C2325E9" w14:textId="77777777" w:rsidTr="00465171">
        <w:trPr>
          <w:trHeight w:val="963"/>
        </w:trPr>
        <w:tc>
          <w:tcPr>
            <w:tcW w:w="1760" w:type="dxa"/>
            <w:vMerge/>
          </w:tcPr>
          <w:p w14:paraId="61112BD3" w14:textId="77777777" w:rsidR="00EF3FC4" w:rsidRPr="00303BFA" w:rsidRDefault="00EF3FC4" w:rsidP="00FB7B90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0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ACB377C" w14:textId="77777777" w:rsidR="00BC6080" w:rsidRPr="00303BFA" w:rsidRDefault="006F519B" w:rsidP="00EF3FC4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A.2.1.2 Atualização do sítio da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lang w:val="pt-PT"/>
              </w:rPr>
              <w:t>OISC/CPLP</w:t>
            </w:r>
            <w:r w:rsidRPr="00303BFA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 na </w:t>
            </w:r>
            <w:r w:rsidRPr="00303BFA">
              <w:rPr>
                <w:rFonts w:asciiTheme="minorHAnsi" w:eastAsia="Arial Unicode MS" w:hAnsiTheme="minorHAnsi" w:cstheme="minorHAnsi"/>
                <w:i/>
                <w:iCs/>
                <w:color w:val="000000" w:themeColor="text1"/>
                <w:sz w:val="16"/>
                <w:szCs w:val="16"/>
                <w:lang w:val="pt-PT"/>
              </w:rPr>
              <w:t>Internet</w:t>
            </w:r>
            <w:r w:rsidRPr="00303BFA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 (ex. elaborar a base de dados dos produtos das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lang w:val="pt-PT"/>
              </w:rPr>
              <w:t>ISC</w:t>
            </w:r>
            <w:r w:rsidRPr="00303BFA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 membros)</w:t>
            </w:r>
          </w:p>
          <w:p w14:paraId="111C773A" w14:textId="77777777" w:rsidR="00EF3FC4" w:rsidRPr="00303BFA" w:rsidRDefault="00EF3FC4" w:rsidP="00FB7B9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C16A432" w14:textId="05E46A07" w:rsidR="00EF3FC4" w:rsidRPr="00F93DDC" w:rsidRDefault="00F93DDC" w:rsidP="001603E3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F93DDC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Semestre de 2020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43AEFF2" w14:textId="77777777" w:rsidR="00EF3FC4" w:rsidRPr="00F93DDC" w:rsidRDefault="00F93DDC" w:rsidP="00874C65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F93DDC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Produtos das ISC membros com interesse para todos disponíveis no sítio da OISC/CPLP</w:t>
            </w:r>
          </w:p>
          <w:p w14:paraId="5BA5C783" w14:textId="55DEA7CD" w:rsidR="00F93DDC" w:rsidRPr="00F93DDC" w:rsidRDefault="00F93DDC" w:rsidP="00874C65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F93DDC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(Exemplos: Auditorias, questionários, guiões, manuais, </w:t>
            </w:r>
            <w:r w:rsidRPr="00F93DDC">
              <w:rPr>
                <w:rFonts w:asciiTheme="minorHAnsi" w:eastAsia="Arial Unicode MS" w:hAnsiTheme="minorHAnsi" w:cstheme="minorHAnsi"/>
                <w:i/>
                <w:sz w:val="16"/>
                <w:szCs w:val="16"/>
                <w:lang w:val="pt-PT"/>
              </w:rPr>
              <w:t>checklists</w:t>
            </w:r>
            <w:r w:rsidRPr="00F93DDC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,  etc)</w:t>
            </w:r>
            <w:r w:rsidR="00A15F1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– ver ação A.3.1.1, OE 1, E3.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3AFB2E6" w14:textId="77777777" w:rsidR="00EF3FC4" w:rsidRPr="00F93DDC" w:rsidRDefault="00F93DDC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F93DDC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Centro de Estudos e Formação (CEF)</w:t>
            </w:r>
          </w:p>
          <w:p w14:paraId="366F2940" w14:textId="77777777" w:rsidR="00F93DDC" w:rsidRPr="00F93DDC" w:rsidRDefault="00F93DDC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F93DDC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</w:t>
            </w:r>
          </w:p>
          <w:p w14:paraId="01E3D305" w14:textId="2C448522" w:rsidR="00F93DDC" w:rsidRPr="00F93DDC" w:rsidRDefault="00F93DDC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F93DDC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ISCs membros</w:t>
            </w:r>
          </w:p>
        </w:tc>
      </w:tr>
      <w:tr w:rsidR="00EF3FC4" w:rsidRPr="00F93DDC" w14:paraId="6F03C215" w14:textId="77777777" w:rsidTr="00465171">
        <w:trPr>
          <w:trHeight w:val="963"/>
        </w:trPr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0B720CE1" w14:textId="618E544A" w:rsidR="00EF3FC4" w:rsidRPr="00303BFA" w:rsidRDefault="00EF3FC4" w:rsidP="00FB7B90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096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3164C4D1" w14:textId="16D4ABBE" w:rsidR="00BC6080" w:rsidRPr="00303BFA" w:rsidRDefault="006F519B" w:rsidP="00EF3FC4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A.2.1.3 Criação de produtos promocionais </w:t>
            </w:r>
          </w:p>
          <w:p w14:paraId="01DF5ECB" w14:textId="77777777" w:rsidR="00EF3FC4" w:rsidRPr="00303BFA" w:rsidRDefault="00EF3FC4" w:rsidP="00FB7B9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7144558E" w14:textId="4666468B" w:rsidR="00EF3FC4" w:rsidRPr="00F93DDC" w:rsidRDefault="00F93DDC" w:rsidP="001603E3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F93DDC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Semestre de 2019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302F0F81" w14:textId="503837F3" w:rsidR="00F93DDC" w:rsidRPr="0036722B" w:rsidRDefault="0036722B" w:rsidP="0036722B">
            <w:pPr>
              <w:pStyle w:val="PargrafodaLista"/>
              <w:widowControl/>
              <w:numPr>
                <w:ilvl w:val="0"/>
                <w:numId w:val="49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6722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Estudo/folheto de caracterização e comparação das </w:t>
            </w:r>
            <w:r w:rsidRPr="003672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lang w:val="pt-PT"/>
              </w:rPr>
              <w:t>ISC</w:t>
            </w:r>
            <w:r w:rsidRPr="0036722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 da </w:t>
            </w:r>
            <w:r w:rsidRPr="003672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lang w:val="pt-PT"/>
              </w:rPr>
              <w:t>CPLP</w:t>
            </w:r>
            <w:r w:rsidRPr="0036722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Pr="0036722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(</w:t>
            </w:r>
            <w:r w:rsidR="00F93DDC" w:rsidRPr="0036722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“Fotografia Institucional”)</w:t>
            </w:r>
          </w:p>
          <w:p w14:paraId="18729D36" w14:textId="77777777" w:rsidR="0036722B" w:rsidRDefault="0036722B" w:rsidP="0036722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5931130" w14:textId="6143FA5F" w:rsidR="0036722B" w:rsidRPr="0036722B" w:rsidRDefault="0036722B" w:rsidP="0036722B">
            <w:pPr>
              <w:pStyle w:val="PargrafodaLista"/>
              <w:widowControl/>
              <w:numPr>
                <w:ilvl w:val="0"/>
                <w:numId w:val="49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6722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Folheto sobre a OISC/CPLP (PT, ESP, ING)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446012F7" w14:textId="77777777" w:rsidR="00EF3FC4" w:rsidRDefault="00F93DDC" w:rsidP="0036722B">
            <w:pPr>
              <w:pStyle w:val="PargrafodaLista"/>
              <w:widowControl/>
              <w:numPr>
                <w:ilvl w:val="0"/>
                <w:numId w:val="50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6722B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TCGB e TCP</w:t>
            </w:r>
          </w:p>
          <w:p w14:paraId="02553BEA" w14:textId="77777777" w:rsidR="0036722B" w:rsidRDefault="0036722B" w:rsidP="0036722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AE8306A" w14:textId="77777777" w:rsidR="0036722B" w:rsidRDefault="0036722B" w:rsidP="0036722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8961306" w14:textId="77777777" w:rsidR="0036722B" w:rsidRDefault="0036722B" w:rsidP="0036722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064A6B9" w14:textId="77777777" w:rsidR="0036722B" w:rsidRDefault="0036722B" w:rsidP="0036722B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6073EDF" w14:textId="2DFE1FF5" w:rsidR="0036722B" w:rsidRPr="0036722B" w:rsidRDefault="0036722B" w:rsidP="0036722B">
            <w:pPr>
              <w:pStyle w:val="PargrafodaLista"/>
              <w:widowControl/>
              <w:numPr>
                <w:ilvl w:val="0"/>
                <w:numId w:val="50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e CEF</w:t>
            </w:r>
          </w:p>
        </w:tc>
      </w:tr>
      <w:tr w:rsidR="00273253" w:rsidRPr="00F93DDC" w14:paraId="78014A57" w14:textId="77777777" w:rsidTr="00465171">
        <w:trPr>
          <w:trHeight w:val="963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7E398DFF" w14:textId="78362023" w:rsidR="00BC6080" w:rsidRPr="00303BFA" w:rsidRDefault="006F519B" w:rsidP="00273253">
            <w:pPr>
              <w:jc w:val="left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 xml:space="preserve">P2.2. Divulgação das atividades e os </w:t>
            </w:r>
            <w:r w:rsidR="0082560E"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p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rodutos da Organização junto das partes interessadas</w:t>
            </w:r>
          </w:p>
          <w:p w14:paraId="01095EE9" w14:textId="77777777" w:rsidR="00273253" w:rsidRPr="00303BFA" w:rsidRDefault="00273253" w:rsidP="00FB7B90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5F8ABA14" w14:textId="77777777" w:rsidR="00BC6080" w:rsidRPr="00303BFA" w:rsidRDefault="006F519B" w:rsidP="00273253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A.2.2.1 Apresentação da Organização em </w:t>
            </w:r>
            <w:r w:rsidR="00273253" w:rsidRPr="00303BFA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>e</w:t>
            </w:r>
            <w:r w:rsidRPr="00303BFA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>ventos internacionais</w:t>
            </w:r>
          </w:p>
          <w:p w14:paraId="68117C43" w14:textId="77777777" w:rsidR="00273253" w:rsidRPr="00303BFA" w:rsidRDefault="00273253" w:rsidP="00EF3FC4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D90A55" w14:textId="5942664E" w:rsidR="00273253" w:rsidRPr="003E5553" w:rsidRDefault="003E5553" w:rsidP="001603E3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2019 (Contínua)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6E193F" w14:textId="72017ED2" w:rsidR="00273253" w:rsidRPr="003E5553" w:rsidRDefault="003E5553" w:rsidP="00874C65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Divulgação da organização no INCOSAI 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6B39B2" w14:textId="77777777" w:rsidR="00273253" w:rsidRPr="003E5553" w:rsidRDefault="003E5553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</w:t>
            </w:r>
          </w:p>
          <w:p w14:paraId="60CB72D5" w14:textId="09960AAD" w:rsidR="003E5553" w:rsidRPr="003E5553" w:rsidRDefault="003E5553" w:rsidP="00A84300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ISCs membros</w:t>
            </w:r>
          </w:p>
        </w:tc>
      </w:tr>
    </w:tbl>
    <w:p w14:paraId="648DDA33" w14:textId="329141CC" w:rsidR="00BB1780" w:rsidRPr="00303BFA" w:rsidRDefault="00BB1780">
      <w:pPr>
        <w:rPr>
          <w:rFonts w:asciiTheme="minorHAnsi" w:hAnsiTheme="minorHAnsi" w:cstheme="minorHAnsi"/>
          <w:lang w:val="pt-PT"/>
        </w:rPr>
      </w:pPr>
    </w:p>
    <w:p w14:paraId="30F8B444" w14:textId="77777777" w:rsidR="00AE4779" w:rsidRPr="00303BFA" w:rsidRDefault="00AE4779">
      <w:pPr>
        <w:rPr>
          <w:rFonts w:asciiTheme="minorHAnsi" w:hAnsiTheme="minorHAnsi" w:cstheme="minorHAnsi"/>
          <w:lang w:val="pt-PT"/>
        </w:rPr>
      </w:pPr>
    </w:p>
    <w:p w14:paraId="50285118" w14:textId="099E3324" w:rsidR="000F5779" w:rsidRPr="0047109C" w:rsidRDefault="0047109C" w:rsidP="0047109C">
      <w:pPr>
        <w:widowControl/>
        <w:tabs>
          <w:tab w:val="num" w:pos="720"/>
        </w:tabs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>Estratégia 3 (</w:t>
      </w:r>
      <w:r w:rsidR="000F5779"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>E3</w:t>
      </w:r>
      <w:r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>)</w:t>
      </w:r>
      <w:r w:rsidR="000F5779" w:rsidRPr="0047109C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. </w:t>
      </w:r>
      <w:proofErr w:type="spellStart"/>
      <w:r w:rsidR="000F5779" w:rsidRPr="0047109C">
        <w:rPr>
          <w:rFonts w:asciiTheme="minorHAnsi" w:eastAsia="Arial Unicode MS" w:hAnsiTheme="minorHAnsi" w:cstheme="minorHAnsi"/>
          <w:b/>
          <w:bCs/>
          <w:sz w:val="24"/>
        </w:rPr>
        <w:t>Parcerias</w:t>
      </w:r>
      <w:proofErr w:type="spellEnd"/>
      <w:r w:rsidR="000F5779" w:rsidRPr="0047109C">
        <w:rPr>
          <w:rFonts w:asciiTheme="minorHAnsi" w:eastAsia="Arial Unicode MS" w:hAnsiTheme="minorHAnsi" w:cstheme="minorHAnsi"/>
          <w:b/>
          <w:bCs/>
          <w:sz w:val="24"/>
        </w:rPr>
        <w:t xml:space="preserve"> </w:t>
      </w:r>
      <w:proofErr w:type="spellStart"/>
      <w:r w:rsidR="000F5779" w:rsidRPr="0047109C">
        <w:rPr>
          <w:rFonts w:asciiTheme="minorHAnsi" w:eastAsia="Arial Unicode MS" w:hAnsiTheme="minorHAnsi" w:cstheme="minorHAnsi"/>
          <w:b/>
          <w:bCs/>
          <w:sz w:val="24"/>
        </w:rPr>
        <w:t>estratégicas</w:t>
      </w:r>
      <w:proofErr w:type="spellEnd"/>
    </w:p>
    <w:p w14:paraId="35BBEEFE" w14:textId="77777777" w:rsidR="000F5779" w:rsidRPr="00303BFA" w:rsidRDefault="000F5779" w:rsidP="000F5779">
      <w:pPr>
        <w:rPr>
          <w:rFonts w:asciiTheme="minorHAnsi" w:hAnsiTheme="minorHAnsi" w:cstheme="minorHAnsi"/>
          <w:b/>
          <w:bCs/>
          <w:lang w:val="pt-PT"/>
        </w:rPr>
      </w:pPr>
    </w:p>
    <w:tbl>
      <w:tblPr>
        <w:tblStyle w:val="Tabelacomgrelha"/>
        <w:tblW w:w="10271" w:type="dxa"/>
        <w:tblInd w:w="-459" w:type="dxa"/>
        <w:tblLook w:val="04A0" w:firstRow="1" w:lastRow="0" w:firstColumn="1" w:lastColumn="0" w:noHBand="0" w:noVBand="1"/>
      </w:tblPr>
      <w:tblGrid>
        <w:gridCol w:w="1872"/>
        <w:gridCol w:w="2368"/>
        <w:gridCol w:w="1383"/>
        <w:gridCol w:w="2965"/>
        <w:gridCol w:w="1683"/>
      </w:tblGrid>
      <w:tr w:rsidR="000D24DF" w:rsidRPr="00303BFA" w14:paraId="34CDAD08" w14:textId="77777777" w:rsidTr="00811D80">
        <w:trPr>
          <w:trHeight w:val="377"/>
          <w:tblHeader/>
        </w:trPr>
        <w:tc>
          <w:tcPr>
            <w:tcW w:w="1872" w:type="dxa"/>
            <w:tcBorders>
              <w:top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05CC67FC" w14:textId="77777777" w:rsidR="000F5779" w:rsidRPr="00303BFA" w:rsidRDefault="000F5779" w:rsidP="00EC2CF5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Projeto</w:t>
            </w:r>
          </w:p>
        </w:tc>
        <w:tc>
          <w:tcPr>
            <w:tcW w:w="23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0DBDDCA2" w14:textId="77777777" w:rsidR="000F5779" w:rsidRPr="00303BFA" w:rsidRDefault="000F5779" w:rsidP="00EC2CF5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Ação</w:t>
            </w:r>
          </w:p>
        </w:tc>
        <w:tc>
          <w:tcPr>
            <w:tcW w:w="138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47C5DB2A" w14:textId="77777777" w:rsidR="000F5779" w:rsidRPr="00303BFA" w:rsidRDefault="000F5779" w:rsidP="00EC2CF5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Calendarização</w:t>
            </w:r>
          </w:p>
        </w:tc>
        <w:tc>
          <w:tcPr>
            <w:tcW w:w="296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0C75A976" w14:textId="77777777" w:rsidR="000F5779" w:rsidRPr="00303BFA" w:rsidRDefault="000F5779" w:rsidP="00EC2CF5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Resultados esperados</w:t>
            </w:r>
          </w:p>
        </w:tc>
        <w:tc>
          <w:tcPr>
            <w:tcW w:w="168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17365D" w:themeFill="text2" w:themeFillShade="BF"/>
            <w:vAlign w:val="center"/>
          </w:tcPr>
          <w:p w14:paraId="18F2C71F" w14:textId="77777777" w:rsidR="000F5779" w:rsidRPr="00303BFA" w:rsidRDefault="000F5779" w:rsidP="00EC2CF5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</w:pPr>
            <w:proofErr w:type="spellStart"/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  <w:lang w:val="pt-PT"/>
              </w:rPr>
              <w:t>Responsá</w:t>
            </w:r>
            <w:r w:rsidRPr="00303BFA">
              <w:rPr>
                <w:rFonts w:asciiTheme="minorHAnsi" w:eastAsia="Arial Unicode MS" w:hAnsiTheme="minorHAnsi" w:cstheme="minorHAnsi"/>
                <w:b/>
                <w:color w:val="FFFFFF" w:themeColor="background1"/>
                <w:sz w:val="18"/>
                <w:szCs w:val="14"/>
              </w:rPr>
              <w:t>veis</w:t>
            </w:r>
            <w:proofErr w:type="spellEnd"/>
          </w:p>
        </w:tc>
      </w:tr>
      <w:tr w:rsidR="00273253" w:rsidRPr="00921864" w14:paraId="60B66247" w14:textId="77777777" w:rsidTr="00273253">
        <w:trPr>
          <w:trHeight w:val="1248"/>
        </w:trPr>
        <w:tc>
          <w:tcPr>
            <w:tcW w:w="1872" w:type="dxa"/>
            <w:vMerge w:val="restart"/>
            <w:tcBorders>
              <w:top w:val="single" w:sz="12" w:space="0" w:color="000000" w:themeColor="text1"/>
            </w:tcBorders>
          </w:tcPr>
          <w:p w14:paraId="5173CB4B" w14:textId="77777777" w:rsidR="00273253" w:rsidRPr="00303BFA" w:rsidRDefault="00273253" w:rsidP="00ED43BE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 xml:space="preserve">P.3.1. Identificação de fontes alternativas de </w:t>
            </w:r>
            <w:r w:rsidR="0082560E"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recurso</w:t>
            </w:r>
          </w:p>
        </w:tc>
        <w:tc>
          <w:tcPr>
            <w:tcW w:w="2368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624AEFB5" w14:textId="77777777" w:rsidR="00273253" w:rsidRPr="00303BFA" w:rsidRDefault="00273253" w:rsidP="00596E3D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A.3.1.1. Participação no Comité de Doadores da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INTOSAI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e apresentação de propostas de projetos de financiamento (ex. </w:t>
            </w:r>
            <w:r w:rsidRPr="00303BFA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Global Call for Proposals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da</w:t>
            </w:r>
            <w:r w:rsidRPr="00303BFA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 </w:t>
            </w: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IDI</w:t>
            </w:r>
            <w:r w:rsidRPr="00303BFA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 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</w:p>
        </w:tc>
        <w:tc>
          <w:tcPr>
            <w:tcW w:w="138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6FDAEF6F" w14:textId="353194B0" w:rsidR="00273253" w:rsidRPr="003E5553" w:rsidRDefault="003E5553" w:rsidP="003E5553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2018/2019</w:t>
            </w:r>
          </w:p>
        </w:tc>
        <w:tc>
          <w:tcPr>
            <w:tcW w:w="296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3D2058C1" w14:textId="77777777" w:rsidR="00273253" w:rsidRPr="003E5553" w:rsidRDefault="00273253" w:rsidP="0061608F">
            <w:pPr>
              <w:pStyle w:val="PargrafodaLista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Participação no Comité de Doadores da </w:t>
            </w:r>
            <w:r w:rsidRPr="003E5553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 xml:space="preserve">INTOSAI </w:t>
            </w:r>
          </w:p>
          <w:p w14:paraId="1CF9BF74" w14:textId="77777777" w:rsidR="00273253" w:rsidRPr="003E5553" w:rsidRDefault="00273253" w:rsidP="0061608F">
            <w:pPr>
              <w:pStyle w:val="PargrafodaLista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Propostas de projetos de financiamento apresentadas</w:t>
            </w:r>
          </w:p>
        </w:tc>
        <w:tc>
          <w:tcPr>
            <w:tcW w:w="168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343288BA" w14:textId="77777777" w:rsidR="00273253" w:rsidRDefault="00273253" w:rsidP="0061608F">
            <w:pPr>
              <w:pStyle w:val="PargrafodaLista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TCU e TCP</w:t>
            </w:r>
          </w:p>
          <w:p w14:paraId="5820B810" w14:textId="77777777" w:rsidR="00921864" w:rsidRPr="003E5553" w:rsidRDefault="00921864" w:rsidP="00921864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1B41B45" w14:textId="77777777" w:rsidR="00273253" w:rsidRPr="003E5553" w:rsidRDefault="00273253" w:rsidP="0061608F">
            <w:pPr>
              <w:pStyle w:val="PargrafodaLista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 EqT, ISCs Membros</w:t>
            </w:r>
          </w:p>
          <w:p w14:paraId="4586D56C" w14:textId="77777777" w:rsidR="00273253" w:rsidRPr="003E5553" w:rsidRDefault="00273253" w:rsidP="00F9106C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</w:tr>
      <w:tr w:rsidR="00273253" w:rsidRPr="00F93DDC" w14:paraId="29C47DF7" w14:textId="77777777" w:rsidTr="0068254B">
        <w:trPr>
          <w:trHeight w:val="1248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14:paraId="4FE53A06" w14:textId="77777777" w:rsidR="00273253" w:rsidRPr="00303BFA" w:rsidRDefault="00273253" w:rsidP="00ED43BE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368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27EFD82A" w14:textId="77777777" w:rsidR="00273253" w:rsidRPr="00303BFA" w:rsidRDefault="00273253" w:rsidP="00273253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A.3.1.2 Organização de ações de sensibilização junto de parceiros técnicos e financeiros</w:t>
            </w:r>
          </w:p>
          <w:p w14:paraId="374490E2" w14:textId="77777777" w:rsidR="00273253" w:rsidRPr="00303BFA" w:rsidRDefault="00273253" w:rsidP="00596E3D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38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5C770ED5" w14:textId="3BA55ECD" w:rsidR="00273253" w:rsidRPr="003E5553" w:rsidRDefault="003E5553" w:rsidP="00EC2CF5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2018/2019</w:t>
            </w:r>
          </w:p>
        </w:tc>
        <w:tc>
          <w:tcPr>
            <w:tcW w:w="296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4418A3EA" w14:textId="77777777" w:rsidR="00273253" w:rsidRPr="003E5553" w:rsidRDefault="003E5553" w:rsidP="003E5553">
            <w:pPr>
              <w:pStyle w:val="PargrafodaLista"/>
              <w:widowControl/>
              <w:numPr>
                <w:ilvl w:val="0"/>
                <w:numId w:val="47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Participação no INCOSAI com espaço de divulgação da OISC/CPLP</w:t>
            </w:r>
          </w:p>
          <w:p w14:paraId="5E80EE53" w14:textId="5585DBB7" w:rsidR="003E5553" w:rsidRPr="003E5553" w:rsidRDefault="003E5553" w:rsidP="003E5553">
            <w:pPr>
              <w:pStyle w:val="PargrafodaLista"/>
              <w:widowControl/>
              <w:numPr>
                <w:ilvl w:val="0"/>
                <w:numId w:val="47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Solicitação de interpretação simultânea para Português no INCOSAI 2019</w:t>
            </w:r>
          </w:p>
        </w:tc>
        <w:tc>
          <w:tcPr>
            <w:tcW w:w="168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1343C40A" w14:textId="0B4AEBE0" w:rsidR="00273253" w:rsidRPr="003E5553" w:rsidRDefault="003E5553" w:rsidP="00273253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</w:t>
            </w:r>
          </w:p>
        </w:tc>
      </w:tr>
      <w:tr w:rsidR="00273253" w:rsidRPr="00F93DDC" w14:paraId="6B194B30" w14:textId="77777777" w:rsidTr="0068254B">
        <w:trPr>
          <w:trHeight w:val="1248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2212766" w14:textId="77777777" w:rsidR="00273253" w:rsidRPr="00303BFA" w:rsidRDefault="00273253" w:rsidP="00273253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P.3.2. Desenvolvimento de parcerias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14:paraId="7CF15682" w14:textId="77777777" w:rsidR="00BC6080" w:rsidRPr="00303BFA" w:rsidRDefault="006F519B" w:rsidP="00273253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A.3.2.1 Participação, sob convite, de Organizações congéneres, Instituições </w:t>
            </w:r>
            <w:r w:rsidR="00273253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m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ultilaterais e de doadores nos eventos </w:t>
            </w:r>
            <w:r w:rsidR="00273253"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d</w:t>
            </w:r>
            <w:r w:rsidRPr="00303BF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 organização</w:t>
            </w:r>
          </w:p>
          <w:p w14:paraId="5190AD24" w14:textId="77777777" w:rsidR="00273253" w:rsidRPr="00303BFA" w:rsidRDefault="00273253" w:rsidP="00273253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64F17EB" w14:textId="5447B588" w:rsidR="00273253" w:rsidRPr="003E5553" w:rsidRDefault="003E5553" w:rsidP="00EC2CF5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2018/2019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74842E4D" w14:textId="77777777" w:rsidR="00273253" w:rsidRPr="003E5553" w:rsidRDefault="003E5553" w:rsidP="003E5553">
            <w:pPr>
              <w:pStyle w:val="PargrafodaLista"/>
              <w:widowControl/>
              <w:numPr>
                <w:ilvl w:val="0"/>
                <w:numId w:val="48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Elaboração dos convites</w:t>
            </w:r>
          </w:p>
          <w:p w14:paraId="7C8B00D5" w14:textId="7A421E51" w:rsidR="003E5553" w:rsidRPr="003E5553" w:rsidRDefault="003E5553" w:rsidP="003E5553">
            <w:pPr>
              <w:pStyle w:val="PargrafodaLista"/>
              <w:widowControl/>
              <w:numPr>
                <w:ilvl w:val="0"/>
                <w:numId w:val="48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Convites enviados para a AG</w:t>
            </w:r>
            <w:r w:rsidR="00921864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(2018)</w:t>
            </w:r>
          </w:p>
          <w:p w14:paraId="1355640C" w14:textId="6231F8DD" w:rsidR="003E5553" w:rsidRPr="003E5553" w:rsidRDefault="003E5553" w:rsidP="003E5553">
            <w:pPr>
              <w:pStyle w:val="PargrafodaLista"/>
              <w:widowControl/>
              <w:numPr>
                <w:ilvl w:val="0"/>
                <w:numId w:val="48"/>
              </w:numPr>
              <w:wordWrap/>
              <w:autoSpaceDE/>
              <w:autoSpaceDN/>
              <w:ind w:leftChars="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Convites enviados para o Seminário da Organização (2019)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4DEBD363" w14:textId="54A31961" w:rsidR="00273253" w:rsidRPr="003E5553" w:rsidRDefault="003E5553" w:rsidP="00273253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3E5553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</w:t>
            </w:r>
          </w:p>
        </w:tc>
      </w:tr>
    </w:tbl>
    <w:p w14:paraId="4466628E" w14:textId="7BABD82C" w:rsidR="000F5779" w:rsidRPr="00303BFA" w:rsidRDefault="000F5779">
      <w:pPr>
        <w:rPr>
          <w:rFonts w:asciiTheme="minorHAnsi" w:hAnsiTheme="minorHAnsi" w:cstheme="minorHAnsi"/>
          <w:lang w:val="pt-PT"/>
        </w:rPr>
      </w:pPr>
    </w:p>
    <w:sectPr w:rsidR="000F5779" w:rsidRPr="00303BFA" w:rsidSect="00D21BF1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3CC72" w14:textId="77777777" w:rsidR="00A63E61" w:rsidRDefault="00A63E61" w:rsidP="00A155C2">
      <w:r>
        <w:separator/>
      </w:r>
    </w:p>
  </w:endnote>
  <w:endnote w:type="continuationSeparator" w:id="0">
    <w:p w14:paraId="6882D4B3" w14:textId="77777777" w:rsidR="00A63E61" w:rsidRDefault="00A63E61" w:rsidP="00A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9A08D" w14:textId="77777777" w:rsidR="001C1F37" w:rsidRDefault="001C1F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435109"/>
      <w:docPartObj>
        <w:docPartGallery w:val="Page Numbers (Bottom of Page)"/>
        <w:docPartUnique/>
      </w:docPartObj>
    </w:sdtPr>
    <w:sdtEndPr/>
    <w:sdtContent>
      <w:p w14:paraId="12A96A59" w14:textId="0AB32D1D" w:rsidR="00861481" w:rsidRDefault="0086148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28" w:rsidRPr="00DE6528">
          <w:rPr>
            <w:noProof/>
            <w:lang w:val="pt-PT"/>
          </w:rPr>
          <w:t>1</w:t>
        </w:r>
        <w:r>
          <w:fldChar w:fldCharType="end"/>
        </w:r>
      </w:p>
    </w:sdtContent>
  </w:sdt>
  <w:p w14:paraId="08618212" w14:textId="77777777" w:rsidR="00573B7B" w:rsidRDefault="00573B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E5BF7" w14:textId="77777777" w:rsidR="001C1F37" w:rsidRDefault="001C1F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256A" w14:textId="77777777" w:rsidR="00A63E61" w:rsidRDefault="00A63E61" w:rsidP="00A155C2">
      <w:r>
        <w:separator/>
      </w:r>
    </w:p>
  </w:footnote>
  <w:footnote w:type="continuationSeparator" w:id="0">
    <w:p w14:paraId="2408D2E9" w14:textId="77777777" w:rsidR="00A63E61" w:rsidRDefault="00A63E61" w:rsidP="00A1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AF31" w14:textId="77777777" w:rsidR="001C1F37" w:rsidRDefault="001C1F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1B233" w14:textId="77777777" w:rsidR="000B2C12" w:rsidRDefault="000B2C12" w:rsidP="007B5B58">
    <w:pPr>
      <w:pStyle w:val="Cabealho"/>
      <w:jc w:val="center"/>
    </w:pPr>
    <w:r>
      <w:object w:dxaOrig="3796" w:dyaOrig="1201" w14:anchorId="15861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9.5pt;height:60pt" o:ole="" fillcolor="window">
          <v:imagedata r:id="rId1" o:title=""/>
        </v:shape>
        <o:OLEObject Type="Embed" ProgID="Word.Picture.8" ShapeID="_x0000_i1025" DrawAspect="Content" ObjectID="_1599629890" r:id="rId2"/>
      </w:object>
    </w:r>
  </w:p>
  <w:p w14:paraId="7B6B84A9" w14:textId="77777777" w:rsidR="00E504CE" w:rsidRDefault="00E504CE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</w:p>
  <w:p w14:paraId="66CD3FE1" w14:textId="77777777" w:rsidR="00C61DC2" w:rsidRDefault="00C61DC2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</w:p>
  <w:p w14:paraId="070C44F2" w14:textId="62EA86E9" w:rsidR="005C522B" w:rsidRDefault="005C522B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  <w:r>
      <w:rPr>
        <w:rFonts w:asciiTheme="minorHAnsi" w:hAnsiTheme="minorHAnsi" w:cstheme="minorHAnsi"/>
        <w:b/>
        <w:sz w:val="24"/>
        <w:lang w:val="pt-PT"/>
      </w:rPr>
      <w:t>OISC/CPLP</w:t>
    </w:r>
  </w:p>
  <w:p w14:paraId="33A79678" w14:textId="236C6201" w:rsidR="005C522B" w:rsidRDefault="005C522B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  <w:r>
      <w:rPr>
        <w:rFonts w:asciiTheme="minorHAnsi" w:hAnsiTheme="minorHAnsi" w:cstheme="minorHAnsi"/>
        <w:b/>
        <w:sz w:val="24"/>
        <w:lang w:val="pt-PT"/>
      </w:rPr>
      <w:t>PLANO ESTRATÉGICO 2017-2022</w:t>
    </w:r>
  </w:p>
  <w:p w14:paraId="6B187792" w14:textId="5989478E" w:rsidR="00A155C2" w:rsidRDefault="005C522B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  <w:r>
      <w:rPr>
        <w:rFonts w:asciiTheme="minorHAnsi" w:hAnsiTheme="minorHAnsi" w:cstheme="minorHAnsi"/>
        <w:b/>
        <w:sz w:val="24"/>
        <w:lang w:val="pt-PT"/>
      </w:rPr>
      <w:t xml:space="preserve">Plano de </w:t>
    </w:r>
    <w:r w:rsidR="001C1F37">
      <w:rPr>
        <w:rFonts w:asciiTheme="minorHAnsi" w:hAnsiTheme="minorHAnsi" w:cstheme="minorHAnsi"/>
        <w:b/>
        <w:sz w:val="24"/>
        <w:lang w:val="pt-PT"/>
      </w:rPr>
      <w:t>Trabalho</w:t>
    </w:r>
    <w:r>
      <w:rPr>
        <w:rFonts w:asciiTheme="minorHAnsi" w:hAnsiTheme="minorHAnsi" w:cstheme="minorHAnsi"/>
        <w:b/>
        <w:sz w:val="24"/>
        <w:lang w:val="pt-PT"/>
      </w:rPr>
      <w:t xml:space="preserve"> 2018-</w:t>
    </w:r>
    <w:r w:rsidR="00E504CE">
      <w:rPr>
        <w:rFonts w:asciiTheme="minorHAnsi" w:hAnsiTheme="minorHAnsi" w:cstheme="minorHAnsi"/>
        <w:b/>
        <w:sz w:val="24"/>
        <w:lang w:val="pt-PT"/>
      </w:rPr>
      <w:t>2019</w:t>
    </w:r>
  </w:p>
  <w:p w14:paraId="24B01E44" w14:textId="77777777" w:rsidR="00C61DC2" w:rsidRPr="0071747E" w:rsidRDefault="00C61DC2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0988" w14:textId="77777777" w:rsidR="001C1F37" w:rsidRDefault="001C1F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4D5"/>
    <w:multiLevelType w:val="hybridMultilevel"/>
    <w:tmpl w:val="1F1009B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65971"/>
    <w:multiLevelType w:val="hybridMultilevel"/>
    <w:tmpl w:val="F8823C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48C"/>
    <w:multiLevelType w:val="hybridMultilevel"/>
    <w:tmpl w:val="3C6A0718"/>
    <w:lvl w:ilvl="0" w:tplc="61824648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6A6A6" w:themeColor="background1" w:themeShade="A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1D0F43"/>
    <w:multiLevelType w:val="hybridMultilevel"/>
    <w:tmpl w:val="FE70B7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17BB"/>
    <w:multiLevelType w:val="hybridMultilevel"/>
    <w:tmpl w:val="9A82EA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975B4"/>
    <w:multiLevelType w:val="hybridMultilevel"/>
    <w:tmpl w:val="58FADAB6"/>
    <w:lvl w:ilvl="0" w:tplc="FA088BE8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943BD"/>
    <w:multiLevelType w:val="hybridMultilevel"/>
    <w:tmpl w:val="B60672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754B2"/>
    <w:multiLevelType w:val="hybridMultilevel"/>
    <w:tmpl w:val="F738A64C"/>
    <w:lvl w:ilvl="0" w:tplc="4A785D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2733A"/>
    <w:multiLevelType w:val="hybridMultilevel"/>
    <w:tmpl w:val="891C91D2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FD54C2"/>
    <w:multiLevelType w:val="hybridMultilevel"/>
    <w:tmpl w:val="0A1E9394"/>
    <w:lvl w:ilvl="0" w:tplc="B59817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F2695"/>
    <w:multiLevelType w:val="hybridMultilevel"/>
    <w:tmpl w:val="EF8434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39F2"/>
    <w:multiLevelType w:val="multilevel"/>
    <w:tmpl w:val="4A2AABA2"/>
    <w:numStyleLink w:val="WWNum3"/>
  </w:abstractNum>
  <w:abstractNum w:abstractNumId="12">
    <w:nsid w:val="1D893A6D"/>
    <w:multiLevelType w:val="multilevel"/>
    <w:tmpl w:val="4A2AABA2"/>
    <w:styleLink w:val="WWNum3"/>
    <w:lvl w:ilvl="0">
      <w:start w:val="1"/>
      <w:numFmt w:val="lowerLetter"/>
      <w:lvlText w:val="(%1)"/>
      <w:lvlJc w:val="left"/>
      <w:pPr>
        <w:ind w:left="360" w:hanging="360"/>
      </w:pPr>
      <w:rPr>
        <w:rFonts w:eastAsia="Arial Unicode MS" w:cs="Arial Unicode MS"/>
        <w:color w:val="A6A6A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2158672A"/>
    <w:multiLevelType w:val="hybridMultilevel"/>
    <w:tmpl w:val="A62C5142"/>
    <w:lvl w:ilvl="0" w:tplc="C2884D0E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356D7"/>
    <w:multiLevelType w:val="hybridMultilevel"/>
    <w:tmpl w:val="0C80F8FA"/>
    <w:lvl w:ilvl="0" w:tplc="D67CF27C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439BA"/>
    <w:multiLevelType w:val="hybridMultilevel"/>
    <w:tmpl w:val="716A792A"/>
    <w:lvl w:ilvl="0" w:tplc="BF00D910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2B0176"/>
    <w:multiLevelType w:val="hybridMultilevel"/>
    <w:tmpl w:val="4AF864D0"/>
    <w:lvl w:ilvl="0" w:tplc="0A38855C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37673"/>
    <w:multiLevelType w:val="hybridMultilevel"/>
    <w:tmpl w:val="6792A6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D6FDA"/>
    <w:multiLevelType w:val="hybridMultilevel"/>
    <w:tmpl w:val="A76C6D74"/>
    <w:lvl w:ilvl="0" w:tplc="F90005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C71279"/>
    <w:multiLevelType w:val="multilevel"/>
    <w:tmpl w:val="AE12942E"/>
    <w:styleLink w:val="WWNum22"/>
    <w:lvl w:ilvl="0">
      <w:start w:val="1"/>
      <w:numFmt w:val="lowerLetter"/>
      <w:lvlText w:val="(%1)"/>
      <w:lvlJc w:val="left"/>
      <w:pPr>
        <w:ind w:left="360" w:hanging="360"/>
      </w:pPr>
      <w:rPr>
        <w:rFonts w:eastAsia="Arial Unicode MS" w:cs="Arial Unicode MS"/>
        <w:color w:val="A6A6A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3BA730AE"/>
    <w:multiLevelType w:val="hybridMultilevel"/>
    <w:tmpl w:val="80247122"/>
    <w:lvl w:ilvl="0" w:tplc="93829142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578"/>
    <w:multiLevelType w:val="hybridMultilevel"/>
    <w:tmpl w:val="0994CF3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6F5BD8"/>
    <w:multiLevelType w:val="hybridMultilevel"/>
    <w:tmpl w:val="0C9638FE"/>
    <w:lvl w:ilvl="0" w:tplc="DB5ACAB4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6A6A6" w:themeColor="background1" w:themeShade="A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491B3B"/>
    <w:multiLevelType w:val="hybridMultilevel"/>
    <w:tmpl w:val="B0F05B1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C95031"/>
    <w:multiLevelType w:val="hybridMultilevel"/>
    <w:tmpl w:val="AB8CCE7E"/>
    <w:lvl w:ilvl="0" w:tplc="3DEABA4C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600115"/>
    <w:multiLevelType w:val="hybridMultilevel"/>
    <w:tmpl w:val="60F2A3EC"/>
    <w:lvl w:ilvl="0" w:tplc="26481C20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E08CD"/>
    <w:multiLevelType w:val="hybridMultilevel"/>
    <w:tmpl w:val="D610E610"/>
    <w:lvl w:ilvl="0" w:tplc="9482DBC2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A3F7E"/>
    <w:multiLevelType w:val="hybridMultilevel"/>
    <w:tmpl w:val="0EF64136"/>
    <w:lvl w:ilvl="0" w:tplc="0DB43734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662653"/>
    <w:multiLevelType w:val="hybridMultilevel"/>
    <w:tmpl w:val="B0F67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F0709"/>
    <w:multiLevelType w:val="hybridMultilevel"/>
    <w:tmpl w:val="5E4C0264"/>
    <w:lvl w:ilvl="0" w:tplc="E042D6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0132B8"/>
    <w:multiLevelType w:val="hybridMultilevel"/>
    <w:tmpl w:val="5C742618"/>
    <w:lvl w:ilvl="0" w:tplc="B956C9BE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D60E9F"/>
    <w:multiLevelType w:val="hybridMultilevel"/>
    <w:tmpl w:val="94422C6C"/>
    <w:lvl w:ilvl="0" w:tplc="9ACE4D0E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3A0909"/>
    <w:multiLevelType w:val="hybridMultilevel"/>
    <w:tmpl w:val="9566D356"/>
    <w:lvl w:ilvl="0" w:tplc="013CC35A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A517B2"/>
    <w:multiLevelType w:val="hybridMultilevel"/>
    <w:tmpl w:val="A3FC8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F4FE1"/>
    <w:multiLevelType w:val="hybridMultilevel"/>
    <w:tmpl w:val="A1DAD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F5927"/>
    <w:multiLevelType w:val="hybridMultilevel"/>
    <w:tmpl w:val="F9E21F86"/>
    <w:lvl w:ilvl="0" w:tplc="F6141438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7794C"/>
    <w:multiLevelType w:val="hybridMultilevel"/>
    <w:tmpl w:val="F33AC2E4"/>
    <w:lvl w:ilvl="0" w:tplc="56161052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266758"/>
    <w:multiLevelType w:val="multilevel"/>
    <w:tmpl w:val="B56EE8FA"/>
    <w:styleLink w:val="WWNum41"/>
    <w:lvl w:ilvl="0">
      <w:start w:val="1"/>
      <w:numFmt w:val="lowerLetter"/>
      <w:lvlText w:val="%1)"/>
      <w:lvlJc w:val="left"/>
      <w:pPr>
        <w:ind w:left="-376" w:hanging="360"/>
      </w:pPr>
      <w:rPr>
        <w:color w:val="A6A6A6"/>
      </w:rPr>
    </w:lvl>
    <w:lvl w:ilvl="1">
      <w:numFmt w:val="bullet"/>
      <w:lvlText w:val="o"/>
      <w:lvlJc w:val="left"/>
      <w:pPr>
        <w:ind w:left="3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7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384" w:hanging="360"/>
      </w:pPr>
      <w:rPr>
        <w:rFonts w:ascii="Wingdings" w:hAnsi="Wingdings"/>
      </w:rPr>
    </w:lvl>
  </w:abstractNum>
  <w:abstractNum w:abstractNumId="38">
    <w:nsid w:val="667E4785"/>
    <w:multiLevelType w:val="hybridMultilevel"/>
    <w:tmpl w:val="474C9932"/>
    <w:lvl w:ilvl="0" w:tplc="F6141438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42700"/>
    <w:multiLevelType w:val="hybridMultilevel"/>
    <w:tmpl w:val="E54A0E6C"/>
    <w:lvl w:ilvl="0" w:tplc="93BAC87C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54C00"/>
    <w:multiLevelType w:val="hybridMultilevel"/>
    <w:tmpl w:val="3FDC4E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B5BB4"/>
    <w:multiLevelType w:val="hybridMultilevel"/>
    <w:tmpl w:val="4400383A"/>
    <w:lvl w:ilvl="0" w:tplc="883E4026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CE32BA"/>
    <w:multiLevelType w:val="hybridMultilevel"/>
    <w:tmpl w:val="C4EE8090"/>
    <w:lvl w:ilvl="0" w:tplc="79B0E280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6A6A6" w:themeColor="background1" w:themeShade="A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DB6110"/>
    <w:multiLevelType w:val="hybridMultilevel"/>
    <w:tmpl w:val="795C19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65056"/>
    <w:multiLevelType w:val="hybridMultilevel"/>
    <w:tmpl w:val="B99E8120"/>
    <w:lvl w:ilvl="0" w:tplc="D67CF27C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D0553"/>
    <w:multiLevelType w:val="hybridMultilevel"/>
    <w:tmpl w:val="4BBA9160"/>
    <w:lvl w:ilvl="0" w:tplc="8F66E380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300C8D"/>
    <w:multiLevelType w:val="multilevel"/>
    <w:tmpl w:val="B56EE8FA"/>
    <w:numStyleLink w:val="WWNum41"/>
  </w:abstractNum>
  <w:num w:numId="1">
    <w:abstractNumId w:val="24"/>
  </w:num>
  <w:num w:numId="2">
    <w:abstractNumId w:val="13"/>
  </w:num>
  <w:num w:numId="3">
    <w:abstractNumId w:val="30"/>
  </w:num>
  <w:num w:numId="4">
    <w:abstractNumId w:val="23"/>
  </w:num>
  <w:num w:numId="5">
    <w:abstractNumId w:val="36"/>
  </w:num>
  <w:num w:numId="6">
    <w:abstractNumId w:val="27"/>
  </w:num>
  <w:num w:numId="7">
    <w:abstractNumId w:val="2"/>
  </w:num>
  <w:num w:numId="8">
    <w:abstractNumId w:val="42"/>
  </w:num>
  <w:num w:numId="9">
    <w:abstractNumId w:val="22"/>
  </w:num>
  <w:num w:numId="10">
    <w:abstractNumId w:val="5"/>
  </w:num>
  <w:num w:numId="11">
    <w:abstractNumId w:val="31"/>
  </w:num>
  <w:num w:numId="12">
    <w:abstractNumId w:val="18"/>
  </w:num>
  <w:num w:numId="13">
    <w:abstractNumId w:val="41"/>
  </w:num>
  <w:num w:numId="14">
    <w:abstractNumId w:val="15"/>
  </w:num>
  <w:num w:numId="15">
    <w:abstractNumId w:val="45"/>
  </w:num>
  <w:num w:numId="16">
    <w:abstractNumId w:val="38"/>
  </w:num>
  <w:num w:numId="17">
    <w:abstractNumId w:val="44"/>
  </w:num>
  <w:num w:numId="18">
    <w:abstractNumId w:val="26"/>
  </w:num>
  <w:num w:numId="19">
    <w:abstractNumId w:val="16"/>
  </w:num>
  <w:num w:numId="20">
    <w:abstractNumId w:val="14"/>
  </w:num>
  <w:num w:numId="21">
    <w:abstractNumId w:val="32"/>
  </w:num>
  <w:num w:numId="22">
    <w:abstractNumId w:val="20"/>
  </w:num>
  <w:num w:numId="23">
    <w:abstractNumId w:val="35"/>
  </w:num>
  <w:num w:numId="24">
    <w:abstractNumId w:val="29"/>
  </w:num>
  <w:num w:numId="25">
    <w:abstractNumId w:val="25"/>
  </w:num>
  <w:num w:numId="26">
    <w:abstractNumId w:val="39"/>
  </w:num>
  <w:num w:numId="27">
    <w:abstractNumId w:val="12"/>
  </w:num>
  <w:num w:numId="28">
    <w:abstractNumId w:val="19"/>
  </w:num>
  <w:num w:numId="29">
    <w:abstractNumId w:val="37"/>
    <w:lvlOverride w:ilvl="0">
      <w:lvl w:ilvl="0">
        <w:start w:val="1"/>
        <w:numFmt w:val="lowerLetter"/>
        <w:lvlText w:val="%1)"/>
        <w:lvlJc w:val="left"/>
        <w:pPr>
          <w:ind w:left="-376" w:hanging="360"/>
        </w:pPr>
        <w:rPr>
          <w:color w:val="auto"/>
        </w:rPr>
      </w:lvl>
    </w:lvlOverride>
  </w:num>
  <w:num w:numId="30">
    <w:abstractNumId w:val="37"/>
    <w:lvlOverride w:ilvl="0">
      <w:lvl w:ilvl="0">
        <w:start w:val="1"/>
        <w:numFmt w:val="lowerLetter"/>
        <w:lvlText w:val="%1)"/>
        <w:lvlJc w:val="left"/>
        <w:pPr>
          <w:ind w:left="-376" w:hanging="360"/>
        </w:pPr>
        <w:rPr>
          <w:color w:val="auto"/>
        </w:rPr>
      </w:lvl>
    </w:lvlOverride>
  </w:num>
  <w:num w:numId="31">
    <w:abstractNumId w:val="19"/>
    <w:lvlOverride w:ilvl="0">
      <w:startOverride w:val="1"/>
    </w:lvlOverride>
  </w:num>
  <w:num w:numId="32">
    <w:abstractNumId w:val="46"/>
  </w:num>
  <w:num w:numId="33">
    <w:abstractNumId w:val="11"/>
  </w:num>
  <w:num w:numId="34">
    <w:abstractNumId w:val="21"/>
  </w:num>
  <w:num w:numId="35">
    <w:abstractNumId w:val="9"/>
  </w:num>
  <w:num w:numId="36">
    <w:abstractNumId w:val="0"/>
  </w:num>
  <w:num w:numId="37">
    <w:abstractNumId w:val="8"/>
  </w:num>
  <w:num w:numId="38">
    <w:abstractNumId w:val="37"/>
  </w:num>
  <w:num w:numId="39">
    <w:abstractNumId w:val="1"/>
  </w:num>
  <w:num w:numId="40">
    <w:abstractNumId w:val="40"/>
  </w:num>
  <w:num w:numId="41">
    <w:abstractNumId w:val="4"/>
  </w:num>
  <w:num w:numId="42">
    <w:abstractNumId w:val="43"/>
  </w:num>
  <w:num w:numId="43">
    <w:abstractNumId w:val="34"/>
  </w:num>
  <w:num w:numId="44">
    <w:abstractNumId w:val="10"/>
  </w:num>
  <w:num w:numId="45">
    <w:abstractNumId w:val="3"/>
  </w:num>
  <w:num w:numId="46">
    <w:abstractNumId w:val="33"/>
  </w:num>
  <w:num w:numId="47">
    <w:abstractNumId w:val="6"/>
  </w:num>
  <w:num w:numId="48">
    <w:abstractNumId w:val="17"/>
  </w:num>
  <w:num w:numId="49">
    <w:abstractNumId w:val="7"/>
  </w:num>
  <w:num w:numId="50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C2"/>
    <w:rsid w:val="0001138A"/>
    <w:rsid w:val="00020E9F"/>
    <w:rsid w:val="0004034B"/>
    <w:rsid w:val="0005004D"/>
    <w:rsid w:val="0008259C"/>
    <w:rsid w:val="000974EA"/>
    <w:rsid w:val="000B1B8E"/>
    <w:rsid w:val="000B2C12"/>
    <w:rsid w:val="000B4094"/>
    <w:rsid w:val="000D24DF"/>
    <w:rsid w:val="000F5779"/>
    <w:rsid w:val="00115969"/>
    <w:rsid w:val="0012172F"/>
    <w:rsid w:val="0012574E"/>
    <w:rsid w:val="00140E7C"/>
    <w:rsid w:val="0014515B"/>
    <w:rsid w:val="001603E3"/>
    <w:rsid w:val="001609BC"/>
    <w:rsid w:val="00165AF5"/>
    <w:rsid w:val="00165F24"/>
    <w:rsid w:val="00170E73"/>
    <w:rsid w:val="00185174"/>
    <w:rsid w:val="001917CB"/>
    <w:rsid w:val="001A55BC"/>
    <w:rsid w:val="001C1F37"/>
    <w:rsid w:val="001C2A65"/>
    <w:rsid w:val="001F7A26"/>
    <w:rsid w:val="00222E9B"/>
    <w:rsid w:val="00222ECF"/>
    <w:rsid w:val="00244A82"/>
    <w:rsid w:val="00252028"/>
    <w:rsid w:val="0026547B"/>
    <w:rsid w:val="00273253"/>
    <w:rsid w:val="002A18BD"/>
    <w:rsid w:val="002B3B55"/>
    <w:rsid w:val="002B7328"/>
    <w:rsid w:val="00303BFA"/>
    <w:rsid w:val="00310C8A"/>
    <w:rsid w:val="0031365B"/>
    <w:rsid w:val="00324B32"/>
    <w:rsid w:val="00326658"/>
    <w:rsid w:val="003431D1"/>
    <w:rsid w:val="0036722B"/>
    <w:rsid w:val="00367BFC"/>
    <w:rsid w:val="00370B12"/>
    <w:rsid w:val="0037391B"/>
    <w:rsid w:val="00393510"/>
    <w:rsid w:val="003C6074"/>
    <w:rsid w:val="003D6BDB"/>
    <w:rsid w:val="003E5553"/>
    <w:rsid w:val="003E5A3B"/>
    <w:rsid w:val="003F186A"/>
    <w:rsid w:val="003F1B2E"/>
    <w:rsid w:val="003F2B8F"/>
    <w:rsid w:val="00446581"/>
    <w:rsid w:val="00451617"/>
    <w:rsid w:val="0045578A"/>
    <w:rsid w:val="004568D5"/>
    <w:rsid w:val="00463539"/>
    <w:rsid w:val="00465171"/>
    <w:rsid w:val="0047109C"/>
    <w:rsid w:val="0047209E"/>
    <w:rsid w:val="00495657"/>
    <w:rsid w:val="0049764E"/>
    <w:rsid w:val="004A0308"/>
    <w:rsid w:val="004D14C6"/>
    <w:rsid w:val="004D2541"/>
    <w:rsid w:val="004E0696"/>
    <w:rsid w:val="004E69B9"/>
    <w:rsid w:val="004F096F"/>
    <w:rsid w:val="005048BE"/>
    <w:rsid w:val="00510AFF"/>
    <w:rsid w:val="00530BC4"/>
    <w:rsid w:val="0053602A"/>
    <w:rsid w:val="00573B7B"/>
    <w:rsid w:val="00573ED6"/>
    <w:rsid w:val="005828D4"/>
    <w:rsid w:val="00596E3D"/>
    <w:rsid w:val="005C3D0C"/>
    <w:rsid w:val="005C522B"/>
    <w:rsid w:val="005E23A0"/>
    <w:rsid w:val="005F28F5"/>
    <w:rsid w:val="00600DC3"/>
    <w:rsid w:val="00602C53"/>
    <w:rsid w:val="00605DDD"/>
    <w:rsid w:val="0061608F"/>
    <w:rsid w:val="00616483"/>
    <w:rsid w:val="006469C7"/>
    <w:rsid w:val="00651957"/>
    <w:rsid w:val="006624B9"/>
    <w:rsid w:val="00664BC4"/>
    <w:rsid w:val="00674F07"/>
    <w:rsid w:val="0068254B"/>
    <w:rsid w:val="00686422"/>
    <w:rsid w:val="006D6075"/>
    <w:rsid w:val="006F519B"/>
    <w:rsid w:val="00711626"/>
    <w:rsid w:val="0071747E"/>
    <w:rsid w:val="00720ABD"/>
    <w:rsid w:val="0074110A"/>
    <w:rsid w:val="00752991"/>
    <w:rsid w:val="00757815"/>
    <w:rsid w:val="00764ABA"/>
    <w:rsid w:val="007708EA"/>
    <w:rsid w:val="007A3364"/>
    <w:rsid w:val="007A4662"/>
    <w:rsid w:val="007A5217"/>
    <w:rsid w:val="007B3D3B"/>
    <w:rsid w:val="007B5B58"/>
    <w:rsid w:val="007B6B5B"/>
    <w:rsid w:val="007C15FB"/>
    <w:rsid w:val="007F4A93"/>
    <w:rsid w:val="00810C27"/>
    <w:rsid w:val="00811D80"/>
    <w:rsid w:val="0082560E"/>
    <w:rsid w:val="00827BE9"/>
    <w:rsid w:val="00861481"/>
    <w:rsid w:val="00871C9B"/>
    <w:rsid w:val="0087282F"/>
    <w:rsid w:val="008749E0"/>
    <w:rsid w:val="00874C65"/>
    <w:rsid w:val="00896CFB"/>
    <w:rsid w:val="008A28C8"/>
    <w:rsid w:val="008A2E47"/>
    <w:rsid w:val="008A5499"/>
    <w:rsid w:val="008C145B"/>
    <w:rsid w:val="008D223C"/>
    <w:rsid w:val="008D2242"/>
    <w:rsid w:val="008F4B92"/>
    <w:rsid w:val="00921864"/>
    <w:rsid w:val="00950533"/>
    <w:rsid w:val="0097558F"/>
    <w:rsid w:val="00994DD9"/>
    <w:rsid w:val="00996CD2"/>
    <w:rsid w:val="009B247D"/>
    <w:rsid w:val="009F18DD"/>
    <w:rsid w:val="00A155C2"/>
    <w:rsid w:val="00A15F19"/>
    <w:rsid w:val="00A22D35"/>
    <w:rsid w:val="00A63E61"/>
    <w:rsid w:val="00A86C71"/>
    <w:rsid w:val="00A9705C"/>
    <w:rsid w:val="00AA37F9"/>
    <w:rsid w:val="00AA7A20"/>
    <w:rsid w:val="00AB2286"/>
    <w:rsid w:val="00AB7687"/>
    <w:rsid w:val="00AD795B"/>
    <w:rsid w:val="00AE36E5"/>
    <w:rsid w:val="00AE4779"/>
    <w:rsid w:val="00AF0E56"/>
    <w:rsid w:val="00B04353"/>
    <w:rsid w:val="00B22462"/>
    <w:rsid w:val="00B56FC7"/>
    <w:rsid w:val="00B81A7A"/>
    <w:rsid w:val="00B950A9"/>
    <w:rsid w:val="00BB1780"/>
    <w:rsid w:val="00BC6080"/>
    <w:rsid w:val="00C11838"/>
    <w:rsid w:val="00C27FC3"/>
    <w:rsid w:val="00C40626"/>
    <w:rsid w:val="00C427A0"/>
    <w:rsid w:val="00C4308D"/>
    <w:rsid w:val="00C44B3E"/>
    <w:rsid w:val="00C61DC2"/>
    <w:rsid w:val="00C80989"/>
    <w:rsid w:val="00C8384C"/>
    <w:rsid w:val="00C91484"/>
    <w:rsid w:val="00C978BB"/>
    <w:rsid w:val="00CA07EE"/>
    <w:rsid w:val="00CC3699"/>
    <w:rsid w:val="00CE600E"/>
    <w:rsid w:val="00CE653A"/>
    <w:rsid w:val="00CF319B"/>
    <w:rsid w:val="00D21BF1"/>
    <w:rsid w:val="00D2472D"/>
    <w:rsid w:val="00D55412"/>
    <w:rsid w:val="00DD5DBD"/>
    <w:rsid w:val="00DD7628"/>
    <w:rsid w:val="00DE6528"/>
    <w:rsid w:val="00DF1F44"/>
    <w:rsid w:val="00DF5507"/>
    <w:rsid w:val="00E1453B"/>
    <w:rsid w:val="00E330B9"/>
    <w:rsid w:val="00E441E2"/>
    <w:rsid w:val="00E462B4"/>
    <w:rsid w:val="00E504CE"/>
    <w:rsid w:val="00E63EAF"/>
    <w:rsid w:val="00E95CB4"/>
    <w:rsid w:val="00EA7E54"/>
    <w:rsid w:val="00EC1DFC"/>
    <w:rsid w:val="00ED3FE4"/>
    <w:rsid w:val="00ED43BE"/>
    <w:rsid w:val="00EE052B"/>
    <w:rsid w:val="00EF3FC4"/>
    <w:rsid w:val="00F05AE4"/>
    <w:rsid w:val="00F13C38"/>
    <w:rsid w:val="00F3237E"/>
    <w:rsid w:val="00F3292C"/>
    <w:rsid w:val="00F6014B"/>
    <w:rsid w:val="00F72251"/>
    <w:rsid w:val="00F8336E"/>
    <w:rsid w:val="00F9106C"/>
    <w:rsid w:val="00F91E9D"/>
    <w:rsid w:val="00F93DDC"/>
    <w:rsid w:val="00FA71B9"/>
    <w:rsid w:val="00FB7B90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956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C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155C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A155C2"/>
    <w:pPr>
      <w:ind w:leftChars="400" w:left="800"/>
    </w:pPr>
  </w:style>
  <w:style w:type="paragraph" w:styleId="Cabealho">
    <w:name w:val="header"/>
    <w:basedOn w:val="Normal"/>
    <w:link w:val="CabealhoCarcter"/>
    <w:uiPriority w:val="99"/>
    <w:unhideWhenUsed/>
    <w:rsid w:val="00A155C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55C2"/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paragraph" w:styleId="Rodap">
    <w:name w:val="footer"/>
    <w:basedOn w:val="Normal"/>
    <w:link w:val="RodapCarcter"/>
    <w:uiPriority w:val="99"/>
    <w:unhideWhenUsed/>
    <w:rsid w:val="00A155C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55C2"/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55412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5412"/>
    <w:rPr>
      <w:rFonts w:ascii="Segoe UI" w:eastAsiaTheme="minorEastAsia" w:hAnsi="Segoe UI" w:cs="Segoe UI"/>
      <w:kern w:val="2"/>
      <w:sz w:val="18"/>
      <w:szCs w:val="18"/>
      <w:lang w:val="en-US" w:eastAsia="ko-K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64AB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ABA"/>
    <w:rPr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ABA"/>
    <w:rPr>
      <w:rFonts w:ascii="Batang" w:eastAsiaTheme="minorEastAsia" w:hAnsi="Times New Roman" w:cs="Times New Roman"/>
      <w:kern w:val="2"/>
      <w:sz w:val="20"/>
      <w:szCs w:val="20"/>
      <w:lang w:val="en-US" w:eastAsia="ko-KR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64AB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64ABA"/>
    <w:rPr>
      <w:rFonts w:ascii="Batang" w:eastAsiaTheme="minorEastAsia" w:hAnsi="Times New Roman" w:cs="Times New Roman"/>
      <w:b/>
      <w:bCs/>
      <w:kern w:val="2"/>
      <w:sz w:val="20"/>
      <w:szCs w:val="20"/>
      <w:lang w:val="en-US" w:eastAsia="ko-KR"/>
    </w:rPr>
  </w:style>
  <w:style w:type="paragraph" w:styleId="Reviso">
    <w:name w:val="Revision"/>
    <w:hidden/>
    <w:uiPriority w:val="99"/>
    <w:semiHidden/>
    <w:rsid w:val="00573B7B"/>
    <w:pPr>
      <w:spacing w:after="0" w:line="240" w:lineRule="auto"/>
    </w:pPr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paragraph" w:customStyle="1" w:styleId="Standard">
    <w:name w:val="Standard"/>
    <w:rsid w:val="00303BFA"/>
    <w:pPr>
      <w:suppressAutoHyphens/>
      <w:autoSpaceDN w:val="0"/>
      <w:spacing w:after="0" w:line="240" w:lineRule="auto"/>
      <w:jc w:val="both"/>
      <w:textAlignment w:val="baseline"/>
    </w:pPr>
    <w:rPr>
      <w:rFonts w:ascii="Batang" w:eastAsia="Arial Unicode MS" w:hAnsi="Batang" w:cs="F"/>
      <w:kern w:val="3"/>
      <w:sz w:val="20"/>
      <w:szCs w:val="24"/>
      <w:lang w:val="en-US" w:eastAsia="ko-KR"/>
    </w:rPr>
  </w:style>
  <w:style w:type="numbering" w:customStyle="1" w:styleId="WWNum3">
    <w:name w:val="WWNum3"/>
    <w:basedOn w:val="Semlista"/>
    <w:rsid w:val="00303BFA"/>
    <w:pPr>
      <w:numPr>
        <w:numId w:val="27"/>
      </w:numPr>
    </w:pPr>
  </w:style>
  <w:style w:type="numbering" w:customStyle="1" w:styleId="WWNum22">
    <w:name w:val="WWNum22"/>
    <w:basedOn w:val="Semlista"/>
    <w:rsid w:val="00303BFA"/>
    <w:pPr>
      <w:numPr>
        <w:numId w:val="28"/>
      </w:numPr>
    </w:pPr>
  </w:style>
  <w:style w:type="numbering" w:customStyle="1" w:styleId="WWNum41">
    <w:name w:val="WWNum41"/>
    <w:basedOn w:val="Semlista"/>
    <w:rsid w:val="00303BFA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C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155C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A155C2"/>
    <w:pPr>
      <w:ind w:leftChars="400" w:left="800"/>
    </w:pPr>
  </w:style>
  <w:style w:type="paragraph" w:styleId="Cabealho">
    <w:name w:val="header"/>
    <w:basedOn w:val="Normal"/>
    <w:link w:val="CabealhoCarcter"/>
    <w:uiPriority w:val="99"/>
    <w:unhideWhenUsed/>
    <w:rsid w:val="00A155C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55C2"/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paragraph" w:styleId="Rodap">
    <w:name w:val="footer"/>
    <w:basedOn w:val="Normal"/>
    <w:link w:val="RodapCarcter"/>
    <w:uiPriority w:val="99"/>
    <w:unhideWhenUsed/>
    <w:rsid w:val="00A155C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55C2"/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55412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5412"/>
    <w:rPr>
      <w:rFonts w:ascii="Segoe UI" w:eastAsiaTheme="minorEastAsia" w:hAnsi="Segoe UI" w:cs="Segoe UI"/>
      <w:kern w:val="2"/>
      <w:sz w:val="18"/>
      <w:szCs w:val="18"/>
      <w:lang w:val="en-US" w:eastAsia="ko-K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64AB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ABA"/>
    <w:rPr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ABA"/>
    <w:rPr>
      <w:rFonts w:ascii="Batang" w:eastAsiaTheme="minorEastAsia" w:hAnsi="Times New Roman" w:cs="Times New Roman"/>
      <w:kern w:val="2"/>
      <w:sz w:val="20"/>
      <w:szCs w:val="20"/>
      <w:lang w:val="en-US" w:eastAsia="ko-KR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64AB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64ABA"/>
    <w:rPr>
      <w:rFonts w:ascii="Batang" w:eastAsiaTheme="minorEastAsia" w:hAnsi="Times New Roman" w:cs="Times New Roman"/>
      <w:b/>
      <w:bCs/>
      <w:kern w:val="2"/>
      <w:sz w:val="20"/>
      <w:szCs w:val="20"/>
      <w:lang w:val="en-US" w:eastAsia="ko-KR"/>
    </w:rPr>
  </w:style>
  <w:style w:type="paragraph" w:styleId="Reviso">
    <w:name w:val="Revision"/>
    <w:hidden/>
    <w:uiPriority w:val="99"/>
    <w:semiHidden/>
    <w:rsid w:val="00573B7B"/>
    <w:pPr>
      <w:spacing w:after="0" w:line="240" w:lineRule="auto"/>
    </w:pPr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paragraph" w:customStyle="1" w:styleId="Standard">
    <w:name w:val="Standard"/>
    <w:rsid w:val="00303BFA"/>
    <w:pPr>
      <w:suppressAutoHyphens/>
      <w:autoSpaceDN w:val="0"/>
      <w:spacing w:after="0" w:line="240" w:lineRule="auto"/>
      <w:jc w:val="both"/>
      <w:textAlignment w:val="baseline"/>
    </w:pPr>
    <w:rPr>
      <w:rFonts w:ascii="Batang" w:eastAsia="Arial Unicode MS" w:hAnsi="Batang" w:cs="F"/>
      <w:kern w:val="3"/>
      <w:sz w:val="20"/>
      <w:szCs w:val="24"/>
      <w:lang w:val="en-US" w:eastAsia="ko-KR"/>
    </w:rPr>
  </w:style>
  <w:style w:type="numbering" w:customStyle="1" w:styleId="WWNum3">
    <w:name w:val="WWNum3"/>
    <w:basedOn w:val="Semlista"/>
    <w:rsid w:val="00303BFA"/>
    <w:pPr>
      <w:numPr>
        <w:numId w:val="27"/>
      </w:numPr>
    </w:pPr>
  </w:style>
  <w:style w:type="numbering" w:customStyle="1" w:styleId="WWNum22">
    <w:name w:val="WWNum22"/>
    <w:basedOn w:val="Semlista"/>
    <w:rsid w:val="00303BFA"/>
    <w:pPr>
      <w:numPr>
        <w:numId w:val="28"/>
      </w:numPr>
    </w:pPr>
  </w:style>
  <w:style w:type="numbering" w:customStyle="1" w:styleId="WWNum41">
    <w:name w:val="WWNum41"/>
    <w:basedOn w:val="Semlista"/>
    <w:rsid w:val="00303BFA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8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6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9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337082E237C468D078D7D812B8786" ma:contentTypeVersion="13" ma:contentTypeDescription="Crie um novo documento." ma:contentTypeScope="" ma:versionID="746f086b7b367cf8f152c356babaf5ec">
  <xsd:schema xmlns:xsd="http://www.w3.org/2001/XMLSchema" xmlns:xs="http://www.w3.org/2001/XMLSchema" xmlns:p="http://schemas.microsoft.com/office/2006/metadata/properties" xmlns:ns2="b7de8c5f-2519-4ec1-ae93-daff44e72864" xmlns:ns3="098ae22d-a6bd-481e-86eb-28b0237a62fd" targetNamespace="http://schemas.microsoft.com/office/2006/metadata/properties" ma:root="true" ma:fieldsID="f60b2d00a79ac7ce388a648335de0b70" ns2:_="" ns3:_="">
    <xsd:import namespace="b7de8c5f-2519-4ec1-ae93-daff44e72864"/>
    <xsd:import namespace="098ae22d-a6bd-481e-86eb-28b0237a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8c5f-2519-4ec1-ae93-daff44e72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ae22d-a6bd-481e-86eb-28b0237a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EDF7CA51E3374D9FA4D102273FB243" ma:contentTypeVersion="9" ma:contentTypeDescription="Criar um novo documento." ma:contentTypeScope="" ma:versionID="2578319fd7b99b7e47b9e2535bedba65">
  <xsd:schema xmlns:xsd="http://www.w3.org/2001/XMLSchema" xmlns:xs="http://www.w3.org/2001/XMLSchema" xmlns:p="http://schemas.microsoft.com/office/2006/metadata/properties" xmlns:ns1="http://schemas.microsoft.com/sharepoint/v3" xmlns:ns2="b4be96da-69ff-438c-950f-3f3921697169" xmlns:ns3="b35aa516-8b0a-4138-9955-50e29acd6df1" xmlns:ns4="770e03b7-2e9f-49d8-9188-c0ecb9acbee3" xmlns:ns5="http://schemas.microsoft.com/sharepoint.v3" targetNamespace="http://schemas.microsoft.com/office/2006/metadata/properties" ma:root="true" ma:fieldsID="205489a63909eb8269e62ad2f15ad6d6" ns1:_="" ns2:_="" ns3:_="" ns4:_="" ns5:_="">
    <xsd:import namespace="http://schemas.microsoft.com/sharepoint/v3"/>
    <xsd:import namespace="b4be96da-69ff-438c-950f-3f3921697169"/>
    <xsd:import namespace="b35aa516-8b0a-4138-9955-50e29acd6df1"/>
    <xsd:import namespace="770e03b7-2e9f-49d8-9188-c0ecb9acbee3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_x00e7__x00e3_o" minOccurs="0"/>
                <xsd:element ref="ns4:Descri_x00e7__x00e3_o_x0020_da_x0020_Pasta" minOccurs="0"/>
                <xsd:element ref="ns1:RoutingRuleDescription" minOccurs="0"/>
                <xsd:element ref="ns5:Category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3" nillable="true" ma:displayName="Descrição da Pasta" ma:description="Nova Pasta com descrição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96da-69ff-438c-950f-3f39216971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ersistente" ma:description="Manter ID ao adicion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a516-8b0a-4138-9955-50e29acd6df1" elementFormDefault="qualified">
    <xsd:import namespace="http://schemas.microsoft.com/office/2006/documentManagement/types"/>
    <xsd:import namespace="http://schemas.microsoft.com/office/infopath/2007/PartnerControls"/>
    <xsd:element name="Descri_x00e7__x00e3_o" ma:index="11" nillable="true" ma:displayName="Descrição do Ficheiro" ma:internalName="Descri_x00e7__x00e3_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03b7-2e9f-49d8-9188-c0ecb9acbee3" elementFormDefault="qualified">
    <xsd:import namespace="http://schemas.microsoft.com/office/2006/documentManagement/types"/>
    <xsd:import namespace="http://schemas.microsoft.com/office/infopath/2007/PartnerControls"/>
    <xsd:element name="Descri_x00e7__x00e3_o_x0020_da_x0020_Pasta" ma:index="12" nillable="true" ma:displayName="Descrição da Pasta" ma:internalName="Descri_x00e7__x00e3_o_x0020_da_x0020_Pas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4" nillable="true" ma:displayName="Descrição" ma:description="A utilizar na biblioteca personalizada (Documentos e Pastas).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0700b4d-589b-4526-ac49-ac1f033f2a32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43C1-8C29-4F78-B37D-0EB084643048}"/>
</file>

<file path=customXml/itemProps2.xml><?xml version="1.0" encoding="utf-8"?>
<ds:datastoreItem xmlns:ds="http://schemas.openxmlformats.org/officeDocument/2006/customXml" ds:itemID="{C67A3F4E-8D89-43DC-9BF7-EA8278C80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8DD84-82F6-4F17-AF50-B66D5DE4C60C}">
  <ds:schemaRefs>
    <ds:schemaRef ds:uri="http://www.w3.org/XML/1998/namespace"/>
    <ds:schemaRef ds:uri="http://schemas.microsoft.com/office/2006/documentManagement/types"/>
    <ds:schemaRef ds:uri="b4be96da-69ff-438c-950f-3f3921697169"/>
    <ds:schemaRef ds:uri="http://schemas.microsoft.com/sharepoint.v3"/>
    <ds:schemaRef ds:uri="770e03b7-2e9f-49d8-9188-c0ecb9acbee3"/>
    <ds:schemaRef ds:uri="http://purl.org/dc/elements/1.1/"/>
    <ds:schemaRef ds:uri="http://purl.org/dc/dcmitype/"/>
    <ds:schemaRef ds:uri="http://purl.org/dc/terms/"/>
    <ds:schemaRef ds:uri="b35aa516-8b0a-4138-9955-50e29acd6df1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93AE09-8F2C-4424-BBA4-A1E39C14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be96da-69ff-438c-950f-3f3921697169"/>
    <ds:schemaRef ds:uri="b35aa516-8b0a-4138-9955-50e29acd6df1"/>
    <ds:schemaRef ds:uri="770e03b7-2e9f-49d8-9188-c0ecb9acbee3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4BD201-1AD1-4132-B42D-E860544510E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1647668-FA32-4A04-B7A5-922FFB7E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Fernandes</dc:creator>
  <cp:lastModifiedBy>Kontas</cp:lastModifiedBy>
  <cp:revision>3</cp:revision>
  <cp:lastPrinted>2018-07-04T17:33:00Z</cp:lastPrinted>
  <dcterms:created xsi:type="dcterms:W3CDTF">2018-09-27T23:51:00Z</dcterms:created>
  <dcterms:modified xsi:type="dcterms:W3CDTF">2018-09-27T23:52:00Z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de37adfb-2d2e-4ea1-816b-1020a40b2cb9</vt:lpwstr>
  </property>
  <property fmtid="{D5CDD505-2E9C-101B-9397-08002B2CF9AE}" pid="3" name="ContentTypeId">
    <vt:lpwstr>0x010100F65337082E237C468D078D7D812B8786</vt:lpwstr>
  </property>
</Properties>
</file>